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text" w:horzAnchor="margin" w:tblpXSpec="center" w:tblpY="1"/>
        <w:tblOverlap w:val="never"/>
        <w:tblW w:w="10485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none" w:sz="0" w:space="0" w:color="auto"/>
          <w:insideV w:val="none" w:sz="0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429"/>
        <w:gridCol w:w="274"/>
        <w:gridCol w:w="1200"/>
        <w:gridCol w:w="226"/>
        <w:gridCol w:w="286"/>
        <w:gridCol w:w="280"/>
        <w:gridCol w:w="278"/>
        <w:gridCol w:w="461"/>
        <w:gridCol w:w="389"/>
        <w:gridCol w:w="7"/>
        <w:gridCol w:w="160"/>
        <w:gridCol w:w="126"/>
        <w:gridCol w:w="139"/>
        <w:gridCol w:w="136"/>
        <w:gridCol w:w="470"/>
        <w:gridCol w:w="244"/>
        <w:gridCol w:w="567"/>
        <w:gridCol w:w="167"/>
        <w:gridCol w:w="258"/>
        <w:gridCol w:w="277"/>
        <w:gridCol w:w="113"/>
        <w:gridCol w:w="99"/>
        <w:gridCol w:w="649"/>
        <w:gridCol w:w="138"/>
        <w:gridCol w:w="419"/>
        <w:gridCol w:w="429"/>
        <w:gridCol w:w="139"/>
        <w:gridCol w:w="114"/>
        <w:gridCol w:w="41"/>
        <w:gridCol w:w="136"/>
        <w:gridCol w:w="1273"/>
      </w:tblGrid>
      <w:tr w:rsidR="00723062" w:rsidRPr="001211D3" w:rsidTr="005928BB">
        <w:tc>
          <w:tcPr>
            <w:tcW w:w="4816" w:type="dxa"/>
            <w:gridSpan w:val="1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nil"/>
            </w:tcBorders>
          </w:tcPr>
          <w:p w:rsidR="001308EC" w:rsidRPr="001211D3" w:rsidRDefault="00723062" w:rsidP="002C5D5C">
            <w:pPr>
              <w:jc w:val="center"/>
              <w:rPr>
                <w:rFonts w:ascii="Perpetua" w:hAnsi="Perpetua" w:cs="Sakkal Majalla"/>
                <w:b/>
                <w:bCs/>
                <w:smallCaps/>
                <w:spacing w:val="20"/>
                <w:sz w:val="18"/>
                <w:szCs w:val="14"/>
              </w:rPr>
            </w:pPr>
            <w:r w:rsidRPr="001211D3">
              <w:rPr>
                <w:rFonts w:ascii="Perpetua" w:hAnsi="Perpetua" w:cs="Sakkal Majalla"/>
                <w:b/>
                <w:bCs/>
                <w:spacing w:val="20"/>
                <w:sz w:val="18"/>
                <w:szCs w:val="14"/>
              </w:rPr>
              <w:t>R</w:t>
            </w:r>
            <w:r w:rsidRPr="001211D3">
              <w:rPr>
                <w:rFonts w:ascii="Perpetua" w:hAnsi="Perpetua" w:cs="Sakkal Majalla"/>
                <w:b/>
                <w:bCs/>
                <w:smallCaps/>
                <w:spacing w:val="20"/>
                <w:sz w:val="18"/>
                <w:szCs w:val="14"/>
              </w:rPr>
              <w:t xml:space="preserve">épublique Algérienne Démocratique </w:t>
            </w:r>
          </w:p>
          <w:p w:rsidR="00723062" w:rsidRPr="001211D3" w:rsidRDefault="00723062" w:rsidP="002C5D5C">
            <w:pPr>
              <w:jc w:val="center"/>
              <w:rPr>
                <w:rFonts w:ascii="Perpetua" w:hAnsi="Perpetua" w:cs="Sakkal Majalla"/>
                <w:b/>
                <w:bCs/>
                <w:smallCaps/>
                <w:spacing w:val="20"/>
                <w:sz w:val="18"/>
                <w:szCs w:val="14"/>
              </w:rPr>
            </w:pPr>
            <w:r w:rsidRPr="001211D3">
              <w:rPr>
                <w:rFonts w:ascii="Perpetua" w:hAnsi="Perpetua" w:cs="Sakkal Majalla"/>
                <w:b/>
                <w:bCs/>
                <w:smallCaps/>
                <w:spacing w:val="20"/>
                <w:sz w:val="18"/>
                <w:szCs w:val="14"/>
              </w:rPr>
              <w:t>et Populaire</w:t>
            </w:r>
          </w:p>
          <w:p w:rsidR="00723062" w:rsidRPr="001211D3" w:rsidRDefault="00723062" w:rsidP="002C5D5C">
            <w:pPr>
              <w:jc w:val="center"/>
              <w:rPr>
                <w:rFonts w:ascii="Perpetua" w:hAnsi="Perpetua" w:cs="Sakkal Majalla"/>
                <w:b/>
                <w:bCs/>
                <w:spacing w:val="10"/>
                <w:sz w:val="18"/>
                <w:szCs w:val="14"/>
              </w:rPr>
            </w:pPr>
            <w:r w:rsidRPr="001211D3">
              <w:rPr>
                <w:rFonts w:ascii="Perpetua" w:hAnsi="Perpetua" w:cs="Sakkal Majalla"/>
                <w:b/>
                <w:bCs/>
                <w:smallCaps/>
                <w:spacing w:val="10"/>
                <w:sz w:val="18"/>
                <w:szCs w:val="14"/>
              </w:rPr>
              <w:t>M</w:t>
            </w:r>
            <w:r w:rsidRPr="001211D3">
              <w:rPr>
                <w:rFonts w:ascii="Perpetua" w:hAnsi="Perpetua" w:cs="Sakkal Majalla"/>
                <w:b/>
                <w:bCs/>
                <w:spacing w:val="10"/>
                <w:sz w:val="18"/>
                <w:szCs w:val="14"/>
              </w:rPr>
              <w:t>inistère de l’Enseignement Supérieur et de la Recherche Scientifique</w:t>
            </w:r>
          </w:p>
          <w:p w:rsidR="00723062" w:rsidRPr="001211D3" w:rsidRDefault="00723062" w:rsidP="002C5D5C">
            <w:pPr>
              <w:jc w:val="center"/>
              <w:rPr>
                <w:rFonts w:ascii="Perpetua" w:hAnsi="Perpetua" w:cs="Sakkal Majalla"/>
                <w:spacing w:val="10"/>
                <w:sz w:val="18"/>
                <w:szCs w:val="14"/>
              </w:rPr>
            </w:pPr>
            <w:r w:rsidRPr="001211D3">
              <w:rPr>
                <w:rFonts w:ascii="Perpetua" w:hAnsi="Perpetua" w:cs="Sakkal Majalla"/>
                <w:spacing w:val="10"/>
                <w:sz w:val="18"/>
                <w:szCs w:val="14"/>
              </w:rPr>
              <w:t>***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365F91" w:themeColor="accent1" w:themeShade="BF"/>
              <w:bottom w:val="nil"/>
            </w:tcBorders>
          </w:tcPr>
          <w:p w:rsidR="00723062" w:rsidRPr="001211D3" w:rsidRDefault="00605AFA" w:rsidP="002C5D5C">
            <w:pPr>
              <w:rPr>
                <w:rFonts w:ascii="Perpetua" w:hAnsi="Perpetua" w:cs="Sakkal Majalla"/>
              </w:rPr>
            </w:pPr>
            <w:r w:rsidRPr="001211D3">
              <w:rPr>
                <w:rFonts w:ascii="Perpetua" w:hAnsi="Perpetua"/>
                <w:noProof/>
                <w:lang w:eastAsia="fr-F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-5410</wp:posOffset>
                  </wp:positionH>
                  <wp:positionV relativeFrom="paragraph">
                    <wp:posOffset>269393</wp:posOffset>
                  </wp:positionV>
                  <wp:extent cx="762635" cy="751840"/>
                  <wp:effectExtent l="0" t="0" r="0" b="0"/>
                  <wp:wrapNone/>
                  <wp:docPr id="2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51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2" w:type="dxa"/>
            <w:gridSpan w:val="14"/>
            <w:tcBorders>
              <w:top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723062" w:rsidRPr="001211D3" w:rsidRDefault="00723062" w:rsidP="002C5D5C">
            <w:pPr>
              <w:bidi/>
              <w:jc w:val="center"/>
              <w:rPr>
                <w:rFonts w:ascii="Perpetua" w:hAnsi="Perpetua" w:cs="Sakkal Majalla"/>
                <w:b/>
                <w:bCs/>
                <w:sz w:val="28"/>
                <w:szCs w:val="24"/>
              </w:rPr>
            </w:pPr>
            <w:r w:rsidRPr="001211D3">
              <w:rPr>
                <w:rFonts w:ascii="Perpetua" w:hAnsi="Perpetua" w:cs="Sakkal Majalla"/>
                <w:b/>
                <w:bCs/>
                <w:sz w:val="28"/>
                <w:szCs w:val="24"/>
                <w:rtl/>
              </w:rPr>
              <w:t>الجمهورية الجزائرية الديمقراطية الشعبية</w:t>
            </w:r>
          </w:p>
          <w:p w:rsidR="00723062" w:rsidRPr="001211D3" w:rsidRDefault="00723062" w:rsidP="002C5D5C">
            <w:pPr>
              <w:jc w:val="center"/>
              <w:rPr>
                <w:rFonts w:ascii="Perpetua" w:hAnsi="Perpetua" w:cs="Sakkal Majalla"/>
                <w:b/>
                <w:bCs/>
                <w:sz w:val="28"/>
                <w:szCs w:val="24"/>
              </w:rPr>
            </w:pPr>
            <w:r w:rsidRPr="001211D3">
              <w:rPr>
                <w:rFonts w:ascii="Perpetua" w:hAnsi="Perpetua" w:cs="Sakkal Majalla"/>
                <w:b/>
                <w:bCs/>
                <w:sz w:val="28"/>
                <w:szCs w:val="24"/>
                <w:rtl/>
              </w:rPr>
              <w:t xml:space="preserve">وزارة التعليم العالي </w:t>
            </w:r>
            <w:r w:rsidR="001211D3" w:rsidRPr="001211D3">
              <w:rPr>
                <w:rFonts w:ascii="Perpetua" w:hAnsi="Perpetua" w:cs="Sakkal Majalla"/>
                <w:b/>
                <w:bCs/>
                <w:sz w:val="28"/>
                <w:szCs w:val="24"/>
                <w:rtl/>
              </w:rPr>
              <w:t>والبحث العلمي</w:t>
            </w:r>
          </w:p>
          <w:p w:rsidR="00723062" w:rsidRPr="001211D3" w:rsidRDefault="00723062" w:rsidP="002C5D5C">
            <w:pPr>
              <w:jc w:val="center"/>
              <w:rPr>
                <w:rFonts w:ascii="Perpetua" w:hAnsi="Perpetua" w:cs="Sakkal Majalla"/>
                <w:sz w:val="28"/>
              </w:rPr>
            </w:pPr>
            <w:r w:rsidRPr="001211D3">
              <w:rPr>
                <w:rFonts w:ascii="Perpetua" w:hAnsi="Perpetua" w:cs="Sakkal Majalla"/>
                <w:sz w:val="28"/>
                <w:szCs w:val="18"/>
              </w:rPr>
              <w:t>***</w:t>
            </w:r>
          </w:p>
        </w:tc>
      </w:tr>
      <w:tr w:rsidR="008D6A12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4816" w:type="dxa"/>
            <w:gridSpan w:val="14"/>
            <w:tcBorders>
              <w:top w:val="nil"/>
              <w:left w:val="single" w:sz="4" w:space="0" w:color="365F91" w:themeColor="accent1" w:themeShade="BF"/>
              <w:bottom w:val="nil"/>
            </w:tcBorders>
          </w:tcPr>
          <w:p w:rsidR="008D6A12" w:rsidRPr="001211D3" w:rsidRDefault="008D6A12" w:rsidP="002C5D5C">
            <w:pPr>
              <w:rPr>
                <w:rFonts w:ascii="Perpetua" w:hAnsi="Perpetua" w:cs="Sakkal Majalla"/>
                <w:b/>
                <w:bCs/>
                <w:i/>
                <w:iCs/>
                <w:sz w:val="18"/>
                <w:szCs w:val="14"/>
              </w:rPr>
            </w:pPr>
            <w:r w:rsidRPr="001211D3">
              <w:rPr>
                <w:rFonts w:ascii="Perpetua" w:hAnsi="Perpetua" w:cs="Sakkal Majalla"/>
                <w:b/>
                <w:bCs/>
                <w:i/>
                <w:iCs/>
                <w:sz w:val="18"/>
                <w:szCs w:val="14"/>
              </w:rPr>
              <w:t xml:space="preserve">Université Kasdi </w:t>
            </w:r>
            <w:proofErr w:type="spellStart"/>
            <w:r w:rsidRPr="001211D3">
              <w:rPr>
                <w:rFonts w:ascii="Perpetua" w:hAnsi="Perpetua" w:cs="Sakkal Majalla"/>
                <w:b/>
                <w:bCs/>
                <w:i/>
                <w:iCs/>
                <w:sz w:val="18"/>
                <w:szCs w:val="14"/>
              </w:rPr>
              <w:t>Merbah</w:t>
            </w:r>
            <w:proofErr w:type="spellEnd"/>
            <w:r w:rsidRPr="001211D3">
              <w:rPr>
                <w:rFonts w:ascii="Perpetua" w:hAnsi="Perpetua" w:cs="Sakkal Majalla"/>
                <w:b/>
                <w:bCs/>
                <w:i/>
                <w:iCs/>
                <w:sz w:val="18"/>
                <w:szCs w:val="14"/>
              </w:rPr>
              <w:t xml:space="preserve"> Ouargla</w:t>
            </w:r>
          </w:p>
        </w:tc>
        <w:tc>
          <w:tcPr>
            <w:tcW w:w="1417" w:type="dxa"/>
            <w:gridSpan w:val="4"/>
            <w:vMerge/>
            <w:tcBorders>
              <w:top w:val="nil"/>
              <w:bottom w:val="nil"/>
            </w:tcBorders>
          </w:tcPr>
          <w:p w:rsidR="008D6A12" w:rsidRPr="001211D3" w:rsidRDefault="008D6A12" w:rsidP="002C5D5C">
            <w:pPr>
              <w:rPr>
                <w:rFonts w:ascii="Perpetua" w:hAnsi="Perpetua" w:cs="Sakkal Majalla"/>
                <w:b/>
                <w:bCs/>
                <w:i/>
                <w:iCs/>
              </w:rPr>
            </w:pPr>
          </w:p>
        </w:tc>
        <w:tc>
          <w:tcPr>
            <w:tcW w:w="4252" w:type="dxa"/>
            <w:gridSpan w:val="14"/>
            <w:tcBorders>
              <w:top w:val="nil"/>
              <w:bottom w:val="nil"/>
              <w:right w:val="single" w:sz="4" w:space="0" w:color="365F91" w:themeColor="accent1" w:themeShade="BF"/>
            </w:tcBorders>
          </w:tcPr>
          <w:p w:rsidR="008D6A12" w:rsidRPr="001211D3" w:rsidRDefault="008D6A12" w:rsidP="002C5D5C">
            <w:pPr>
              <w:bidi/>
              <w:rPr>
                <w:rFonts w:ascii="Perpetua" w:hAnsi="Perpetua" w:cs="Sakkal Majalla"/>
                <w:b/>
                <w:bCs/>
                <w:i/>
                <w:iCs/>
                <w:sz w:val="24"/>
                <w:szCs w:val="24"/>
              </w:rPr>
            </w:pPr>
            <w:r w:rsidRPr="001211D3">
              <w:rPr>
                <w:rFonts w:ascii="Perpetua" w:hAnsi="Perpetua" w:cs="Sakkal Majalla"/>
                <w:b/>
                <w:bCs/>
                <w:i/>
                <w:iCs/>
                <w:sz w:val="24"/>
                <w:szCs w:val="24"/>
                <w:rtl/>
              </w:rPr>
              <w:t xml:space="preserve">جـامعة قـاصدي </w:t>
            </w:r>
            <w:r w:rsidR="006379E6" w:rsidRPr="001211D3">
              <w:rPr>
                <w:rFonts w:ascii="Perpetua" w:hAnsi="Perpetua" w:cs="Sakkal Majalla" w:hint="cs"/>
                <w:b/>
                <w:bCs/>
                <w:i/>
                <w:iCs/>
                <w:sz w:val="24"/>
                <w:szCs w:val="24"/>
                <w:rtl/>
              </w:rPr>
              <w:t>مربـاح ورقلـة</w:t>
            </w:r>
          </w:p>
        </w:tc>
      </w:tr>
      <w:tr w:rsidR="008D6A12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4816" w:type="dxa"/>
            <w:gridSpan w:val="14"/>
            <w:tcBorders>
              <w:top w:val="nil"/>
              <w:left w:val="single" w:sz="4" w:space="0" w:color="365F91" w:themeColor="accent1" w:themeShade="BF"/>
              <w:bottom w:val="single" w:sz="12" w:space="0" w:color="365F91" w:themeColor="accent1" w:themeShade="BF"/>
            </w:tcBorders>
          </w:tcPr>
          <w:p w:rsidR="008D6A12" w:rsidRPr="001211D3" w:rsidRDefault="00DC153C" w:rsidP="002C5D5C">
            <w:pPr>
              <w:rPr>
                <w:rFonts w:ascii="Perpetua" w:hAnsi="Perpetua" w:cs="Sakkal Majalla"/>
                <w:b/>
                <w:bCs/>
                <w:i/>
                <w:iCs/>
                <w:sz w:val="18"/>
                <w:szCs w:val="14"/>
              </w:rPr>
            </w:pPr>
            <w:r w:rsidRPr="001211D3">
              <w:rPr>
                <w:rFonts w:ascii="Perpetua" w:hAnsi="Perpetua" w:cs="Sakkal Majalla"/>
                <w:b/>
                <w:i/>
                <w:iCs/>
                <w:sz w:val="18"/>
                <w:szCs w:val="14"/>
              </w:rPr>
              <w:t>Faculté /Institut</w:t>
            </w:r>
            <w:r w:rsidR="003F1E16" w:rsidRPr="001211D3">
              <w:rPr>
                <w:rFonts w:ascii="Perpetua" w:hAnsi="Perpetua" w:cs="Sakkal Majalla"/>
                <w:bCs/>
                <w:sz w:val="18"/>
                <w:szCs w:val="14"/>
              </w:rPr>
              <w:t xml:space="preserve"> </w:t>
            </w:r>
          </w:p>
        </w:tc>
        <w:tc>
          <w:tcPr>
            <w:tcW w:w="1417" w:type="dxa"/>
            <w:gridSpan w:val="4"/>
            <w:vMerge/>
            <w:tcBorders>
              <w:top w:val="nil"/>
              <w:bottom w:val="single" w:sz="12" w:space="0" w:color="365F91" w:themeColor="accent1" w:themeShade="BF"/>
            </w:tcBorders>
          </w:tcPr>
          <w:p w:rsidR="008D6A12" w:rsidRPr="001211D3" w:rsidRDefault="008D6A12" w:rsidP="002C5D5C">
            <w:pPr>
              <w:rPr>
                <w:rFonts w:ascii="Perpetua" w:hAnsi="Perpetua" w:cs="Sakkal Majalla"/>
                <w:b/>
                <w:bCs/>
              </w:rPr>
            </w:pPr>
          </w:p>
        </w:tc>
        <w:tc>
          <w:tcPr>
            <w:tcW w:w="4252" w:type="dxa"/>
            <w:gridSpan w:val="14"/>
            <w:tcBorders>
              <w:top w:val="nil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8D6A12" w:rsidRPr="001211D3" w:rsidRDefault="00605AFA" w:rsidP="002C5D5C">
            <w:pPr>
              <w:jc w:val="right"/>
              <w:rPr>
                <w:rFonts w:ascii="Perpetua" w:hAnsi="Perpetua" w:cs="Sakkal Majalla"/>
                <w:b/>
                <w:bCs/>
                <w:i/>
                <w:iCs/>
                <w:sz w:val="28"/>
              </w:rPr>
            </w:pPr>
            <w:r w:rsidRPr="001211D3">
              <w:rPr>
                <w:rFonts w:ascii="Perpetua" w:hAnsi="Perpetua" w:cs="Sakkal Majalla"/>
                <w:b/>
                <w:bCs/>
                <w:sz w:val="24"/>
                <w:szCs w:val="24"/>
                <w:rtl/>
                <w:lang w:bidi="ar-DZ"/>
              </w:rPr>
              <w:t>كلية</w:t>
            </w:r>
            <w:r w:rsidRPr="001211D3">
              <w:rPr>
                <w:rFonts w:ascii="Perpetua" w:hAnsi="Perpetua" w:cs="Sakkal Majalla"/>
                <w:bCs/>
                <w:sz w:val="32"/>
                <w:szCs w:val="24"/>
                <w:rtl/>
              </w:rPr>
              <w:t>/معهد</w:t>
            </w:r>
            <w:r w:rsidRPr="001211D3">
              <w:rPr>
                <w:rFonts w:ascii="Perpetua" w:hAnsi="Perpetua" w:cs="Sakkal Majalla"/>
                <w:b/>
                <w:bCs/>
                <w:i/>
                <w:iCs/>
                <w:sz w:val="28"/>
              </w:rPr>
              <w:t xml:space="preserve"> </w:t>
            </w:r>
          </w:p>
        </w:tc>
      </w:tr>
      <w:tr w:rsidR="00C600B3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2464" w:type="dxa"/>
            <w:gridSpan w:val="4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nil"/>
            </w:tcBorders>
          </w:tcPr>
          <w:p w:rsidR="00C600B3" w:rsidRPr="001211D3" w:rsidRDefault="00C600B3" w:rsidP="002C5D5C">
            <w:pPr>
              <w:rPr>
                <w:rFonts w:ascii="Perpetua" w:hAnsi="Perpetua" w:cs="Sakkal Majalla"/>
                <w:color w:val="548DD4" w:themeColor="text2" w:themeTint="99"/>
              </w:rPr>
            </w:pPr>
          </w:p>
        </w:tc>
        <w:tc>
          <w:tcPr>
            <w:tcW w:w="2087" w:type="dxa"/>
            <w:gridSpan w:val="8"/>
            <w:tcBorders>
              <w:top w:val="single" w:sz="12" w:space="0" w:color="365F91" w:themeColor="accent1" w:themeShade="BF"/>
              <w:bottom w:val="nil"/>
            </w:tcBorders>
          </w:tcPr>
          <w:p w:rsidR="00C600B3" w:rsidRPr="001211D3" w:rsidRDefault="00C600B3" w:rsidP="002C5D5C">
            <w:pPr>
              <w:rPr>
                <w:rFonts w:ascii="Perpetua" w:hAnsi="Perpetua" w:cs="Sakkal Majalla"/>
                <w:color w:val="548DD4" w:themeColor="text2" w:themeTint="99"/>
              </w:rPr>
            </w:pPr>
          </w:p>
        </w:tc>
        <w:tc>
          <w:tcPr>
            <w:tcW w:w="2497" w:type="dxa"/>
            <w:gridSpan w:val="10"/>
            <w:tcBorders>
              <w:top w:val="single" w:sz="12" w:space="0" w:color="365F91" w:themeColor="accent1" w:themeShade="BF"/>
              <w:bottom w:val="nil"/>
            </w:tcBorders>
          </w:tcPr>
          <w:p w:rsidR="00C600B3" w:rsidRPr="001211D3" w:rsidRDefault="00C600B3" w:rsidP="002C5D5C">
            <w:pPr>
              <w:rPr>
                <w:rFonts w:ascii="Perpetua" w:hAnsi="Perpetua" w:cs="Sakkal Majalla"/>
                <w:color w:val="548DD4" w:themeColor="text2" w:themeTint="99"/>
              </w:rPr>
            </w:pPr>
          </w:p>
        </w:tc>
        <w:tc>
          <w:tcPr>
            <w:tcW w:w="3437" w:type="dxa"/>
            <w:gridSpan w:val="10"/>
            <w:tcBorders>
              <w:top w:val="single" w:sz="12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C600B3" w:rsidRPr="001211D3" w:rsidRDefault="00C600B3" w:rsidP="002C5D5C">
            <w:pPr>
              <w:rPr>
                <w:rFonts w:ascii="Perpetua" w:hAnsi="Perpetua" w:cs="Sakkal Majalla"/>
                <w:color w:val="548DD4" w:themeColor="text2" w:themeTint="99"/>
              </w:rPr>
            </w:pPr>
          </w:p>
        </w:tc>
      </w:tr>
      <w:tr w:rsidR="006E1710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top w:val="nil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6E1710" w:rsidRPr="001211D3" w:rsidRDefault="001308EC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color w:val="000000"/>
                <w:sz w:val="32"/>
                <w:szCs w:val="32"/>
              </w:rPr>
            </w:pPr>
            <w:r w:rsidRPr="001211D3">
              <w:rPr>
                <w:rFonts w:ascii="Perpetua" w:hAnsi="Perpetua" w:cs="Sakkal Majalla"/>
                <w:b/>
                <w:bCs/>
                <w:color w:val="000000"/>
                <w:sz w:val="32"/>
                <w:szCs w:val="32"/>
              </w:rPr>
              <w:t>Procès –Verbal</w:t>
            </w:r>
          </w:p>
          <w:p w:rsidR="006379E6" w:rsidRDefault="001308EC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  <w:r w:rsidRPr="00A3791C"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  <w:t xml:space="preserve">portant procédure de vérification des dossiers de candidature </w:t>
            </w:r>
          </w:p>
          <w:p w:rsidR="001308EC" w:rsidRPr="00A3791C" w:rsidRDefault="001308EC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  <w:r w:rsidRPr="00A3791C"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  <w:t xml:space="preserve">au concours de Doctorat </w:t>
            </w:r>
            <w:proofErr w:type="spellStart"/>
            <w:r w:rsidRPr="00A3791C"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  <w:t>LMD</w:t>
            </w:r>
            <w:proofErr w:type="spellEnd"/>
            <w:r w:rsidRPr="00A3791C"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  <w:t xml:space="preserve"> 201</w:t>
            </w:r>
            <w:r w:rsidR="006379E6"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  <w:t>6</w:t>
            </w:r>
            <w:r w:rsidRPr="00A3791C"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  <w:t>/201</w:t>
            </w:r>
            <w:r w:rsidR="006379E6"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  <w:t>7</w:t>
            </w:r>
          </w:p>
          <w:p w:rsidR="004F762C" w:rsidRPr="001211D3" w:rsidRDefault="004F762C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sz w:val="28"/>
                <w:szCs w:val="28"/>
              </w:rPr>
            </w:pPr>
            <w:r w:rsidRPr="00A3791C"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  <w:t>spécialité : « </w:t>
            </w:r>
            <w:r w:rsidR="00605AFA" w:rsidRPr="00A3791C">
              <w:rPr>
                <w:rFonts w:ascii="Perpetua" w:hAnsi="Perpetua" w:cs="Sakkal Majalla"/>
                <w:b/>
                <w:bCs/>
                <w:i/>
                <w:iCs/>
                <w:color w:val="C00000"/>
                <w:sz w:val="24"/>
                <w:szCs w:val="24"/>
              </w:rPr>
              <w:t>…………</w:t>
            </w:r>
            <w:r w:rsidRPr="00A3791C"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  <w:t> »</w:t>
            </w:r>
          </w:p>
        </w:tc>
      </w:tr>
      <w:tr w:rsidR="006E1710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6E1710" w:rsidRPr="001211D3" w:rsidRDefault="006E1710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1710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D1151" w:rsidRDefault="001E514E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  <w:color w:val="000000"/>
              </w:rPr>
            </w:pPr>
            <w:r w:rsidRPr="001211D3">
              <w:rPr>
                <w:rFonts w:ascii="Perpetua" w:hAnsi="Perpetua" w:cs="Sakkal Majalla"/>
              </w:rPr>
              <w:t xml:space="preserve">L’an deux mil </w:t>
            </w:r>
            <w:r w:rsidR="006379E6">
              <w:rPr>
                <w:rFonts w:ascii="Perpetua" w:hAnsi="Perpetua" w:cs="Sakkal Majalla"/>
              </w:rPr>
              <w:t>sei</w:t>
            </w:r>
            <w:r w:rsidRPr="001211D3">
              <w:rPr>
                <w:rFonts w:ascii="Perpetua" w:hAnsi="Perpetua" w:cs="Sakkal Majalla"/>
              </w:rPr>
              <w:t xml:space="preserve">ze et le </w:t>
            </w:r>
            <w:r w:rsidR="00605AFA" w:rsidRPr="001211D3">
              <w:rPr>
                <w:rFonts w:ascii="Perpetua" w:hAnsi="Perpetua" w:cs="Sakkal Majalla"/>
              </w:rPr>
              <w:t>…….</w:t>
            </w:r>
            <w:r w:rsidRPr="001211D3">
              <w:rPr>
                <w:rFonts w:ascii="Perpetua" w:hAnsi="Perpetua" w:cs="Sakkal Majalla"/>
              </w:rPr>
              <w:t xml:space="preserve"> du mois</w:t>
            </w:r>
            <w:r w:rsidR="00605AFA" w:rsidRPr="001211D3">
              <w:rPr>
                <w:rFonts w:ascii="Perpetua" w:hAnsi="Perpetua" w:cs="Sakkal Majalla"/>
              </w:rPr>
              <w:t xml:space="preserve"> d’octobre</w:t>
            </w:r>
            <w:r w:rsidRPr="001211D3">
              <w:rPr>
                <w:rFonts w:ascii="Perpetua" w:hAnsi="Perpetua" w:cs="Sakkal Majalla"/>
              </w:rPr>
              <w:t>, s’est réuni, en session de coordination, le Vice-</w:t>
            </w:r>
            <w:r w:rsidR="00605AFA" w:rsidRPr="001211D3">
              <w:rPr>
                <w:rFonts w:ascii="Perpetua" w:hAnsi="Perpetua" w:cs="Sakkal Majalla"/>
              </w:rPr>
              <w:t xml:space="preserve">doyen </w:t>
            </w:r>
            <w:r w:rsidRPr="001211D3">
              <w:rPr>
                <w:rFonts w:ascii="Perpetua" w:hAnsi="Perpetua" w:cs="Sakkal Majalla"/>
                <w:color w:val="000000"/>
              </w:rPr>
              <w:t xml:space="preserve">chargé </w:t>
            </w:r>
            <w:r w:rsidR="00605AFA" w:rsidRPr="001211D3">
              <w:rPr>
                <w:rFonts w:ascii="Perpetua" w:hAnsi="Perpetua" w:cs="Sakkal Majalla"/>
                <w:color w:val="000000"/>
              </w:rPr>
              <w:t>de la Post-graduation et de la recherche scientifique</w:t>
            </w:r>
            <w:r w:rsidRPr="001211D3">
              <w:rPr>
                <w:rFonts w:ascii="Perpetua" w:hAnsi="Perpetua" w:cs="Sakkal Majalla"/>
                <w:color w:val="000000"/>
              </w:rPr>
              <w:t>,</w:t>
            </w:r>
            <w:r w:rsidR="003B4479" w:rsidRPr="001211D3">
              <w:rPr>
                <w:rFonts w:ascii="Perpetua" w:hAnsi="Perpetua" w:cs="Sakkal Majalla"/>
                <w:color w:val="000000"/>
              </w:rPr>
              <w:t xml:space="preserve"> </w:t>
            </w:r>
            <w:r w:rsidR="000D1151" w:rsidRPr="001211D3">
              <w:rPr>
                <w:rFonts w:ascii="Perpetua" w:hAnsi="Perpetua" w:cs="Sakkal Majalla"/>
                <w:color w:val="000000"/>
              </w:rPr>
              <w:t xml:space="preserve">le </w:t>
            </w:r>
            <w:r w:rsidR="000D1151" w:rsidRPr="001211D3">
              <w:rPr>
                <w:rFonts w:ascii="Perpetua" w:hAnsi="Perpetua" w:cs="Sakkal Majalla"/>
              </w:rPr>
              <w:t>Comité de Formation Doctorale de la spécialité « </w:t>
            </w:r>
            <w:r w:rsidR="00605AFA" w:rsidRPr="001211D3">
              <w:rPr>
                <w:rFonts w:ascii="Perpetua" w:hAnsi="Perpetua" w:cs="Sakkal Majalla"/>
                <w:i/>
                <w:iCs/>
              </w:rPr>
              <w:t>…………..</w:t>
            </w:r>
            <w:r w:rsidR="000D1151" w:rsidRPr="001211D3">
              <w:rPr>
                <w:rFonts w:ascii="Perpetua" w:hAnsi="Perpetua" w:cs="Sakkal Majalla"/>
              </w:rPr>
              <w:t> »</w:t>
            </w:r>
            <w:r w:rsidR="00D833AF" w:rsidRPr="001211D3">
              <w:rPr>
                <w:rFonts w:ascii="Perpetua" w:hAnsi="Perpetua" w:cs="Sakkal Majalla"/>
              </w:rPr>
              <w:t>,</w:t>
            </w:r>
            <w:r w:rsidR="000D1151" w:rsidRPr="001211D3">
              <w:rPr>
                <w:rFonts w:ascii="Perpetua" w:hAnsi="Perpetua" w:cs="Sakkal Majalla"/>
              </w:rPr>
              <w:t xml:space="preserve"> </w:t>
            </w:r>
            <w:r w:rsidR="00D833AF" w:rsidRPr="001211D3">
              <w:rPr>
                <w:rFonts w:ascii="Perpetua" w:hAnsi="Perpetua" w:cs="Sakkal Majalla"/>
              </w:rPr>
              <w:t xml:space="preserve">le </w:t>
            </w:r>
            <w:r w:rsidR="006379E6">
              <w:rPr>
                <w:rFonts w:ascii="Perpetua" w:hAnsi="Perpetua" w:cs="Sakkal Majalla"/>
              </w:rPr>
              <w:t xml:space="preserve">Chef du </w:t>
            </w:r>
            <w:r w:rsidR="000D1151" w:rsidRPr="001211D3">
              <w:rPr>
                <w:rFonts w:ascii="Perpetua" w:hAnsi="Perpetua" w:cs="Sakkal Majalla"/>
              </w:rPr>
              <w:t xml:space="preserve">Département de </w:t>
            </w:r>
            <w:r w:rsidR="00605AFA" w:rsidRPr="001211D3">
              <w:rPr>
                <w:rFonts w:ascii="Perpetua" w:hAnsi="Perpetua" w:cs="Sakkal Majalla"/>
              </w:rPr>
              <w:t>……….</w:t>
            </w:r>
            <w:r w:rsidR="000D1151" w:rsidRPr="001211D3">
              <w:rPr>
                <w:rFonts w:ascii="Perpetua" w:hAnsi="Perpetua" w:cs="Sakkal Majalla"/>
              </w:rPr>
              <w:t xml:space="preserve">, </w:t>
            </w:r>
            <w:r w:rsidR="006379E6">
              <w:rPr>
                <w:rFonts w:ascii="Perpetua" w:hAnsi="Perpetua" w:cs="Sakkal Majalla"/>
              </w:rPr>
              <w:t xml:space="preserve">le doyen de </w:t>
            </w:r>
            <w:r w:rsidR="00D833AF" w:rsidRPr="001211D3">
              <w:rPr>
                <w:rFonts w:ascii="Perpetua" w:hAnsi="Perpetua" w:cs="Sakkal Majalla"/>
              </w:rPr>
              <w:t xml:space="preserve">la </w:t>
            </w:r>
            <w:r w:rsidR="000D1151" w:rsidRPr="001211D3">
              <w:rPr>
                <w:rFonts w:ascii="Perpetua" w:hAnsi="Perpetua" w:cs="Sakkal Majalla"/>
                <w:caps/>
              </w:rPr>
              <w:t>f</w:t>
            </w:r>
            <w:r w:rsidR="000D1151" w:rsidRPr="001211D3">
              <w:rPr>
                <w:rFonts w:ascii="Perpetua" w:hAnsi="Perpetua" w:cs="Sakkal Majalla"/>
              </w:rPr>
              <w:t xml:space="preserve">aculté </w:t>
            </w:r>
            <w:r w:rsidR="00605AFA" w:rsidRPr="001211D3">
              <w:rPr>
                <w:rFonts w:ascii="Perpetua" w:hAnsi="Perpetua" w:cs="Sakkal Majalla"/>
              </w:rPr>
              <w:t>……….</w:t>
            </w:r>
            <w:r w:rsidRPr="001211D3">
              <w:rPr>
                <w:rFonts w:ascii="Perpetua" w:hAnsi="Perpetua" w:cs="Sakkal Majalla"/>
              </w:rPr>
              <w:t xml:space="preserve"> avec à l’ordre du jour </w:t>
            </w:r>
            <w:r w:rsidR="000D1151" w:rsidRPr="001211D3">
              <w:rPr>
                <w:rFonts w:ascii="Perpetua" w:hAnsi="Perpetua" w:cs="Sakkal Majalla"/>
                <w:color w:val="000000"/>
              </w:rPr>
              <w:t xml:space="preserve">l’opération de vérification de conformité des dossiers de candidature au concours de Doctorat </w:t>
            </w:r>
            <w:proofErr w:type="spellStart"/>
            <w:r w:rsidR="000D1151" w:rsidRPr="001211D3">
              <w:rPr>
                <w:rFonts w:ascii="Perpetua" w:hAnsi="Perpetua" w:cs="Sakkal Majalla"/>
                <w:color w:val="000000"/>
              </w:rPr>
              <w:t>LM</w:t>
            </w:r>
            <w:r w:rsidR="000D1151" w:rsidRPr="001211D3">
              <w:rPr>
                <w:rFonts w:ascii="Perpetua" w:hAnsi="Perpetua" w:cs="Sakkal Majalla"/>
                <w:caps/>
                <w:color w:val="000000"/>
              </w:rPr>
              <w:t>d</w:t>
            </w:r>
            <w:proofErr w:type="spellEnd"/>
            <w:r w:rsidR="000D1151" w:rsidRPr="001211D3">
              <w:rPr>
                <w:rFonts w:ascii="Perpetua" w:hAnsi="Perpetua" w:cs="Sakkal Majalla"/>
                <w:caps/>
                <w:color w:val="000000"/>
              </w:rPr>
              <w:t xml:space="preserve"> </w:t>
            </w:r>
            <w:r w:rsidR="000D1151" w:rsidRPr="001211D3">
              <w:rPr>
                <w:rFonts w:ascii="Perpetua" w:hAnsi="Perpetua" w:cs="Sakkal Majalla"/>
                <w:color w:val="000000"/>
              </w:rPr>
              <w:t>de la spécialité « </w:t>
            </w:r>
            <w:r w:rsidR="00605AFA" w:rsidRPr="001211D3">
              <w:rPr>
                <w:rFonts w:ascii="Perpetua" w:hAnsi="Perpetua" w:cs="Sakkal Majalla"/>
                <w:i/>
                <w:iCs/>
                <w:color w:val="000000"/>
              </w:rPr>
              <w:t>…………</w:t>
            </w:r>
            <w:r w:rsidR="000D1151" w:rsidRPr="001211D3">
              <w:rPr>
                <w:rFonts w:ascii="Perpetua" w:hAnsi="Perpetua" w:cs="Sakkal Majalla"/>
                <w:color w:val="000000"/>
              </w:rPr>
              <w:t xml:space="preserve">», et ce conformément à </w:t>
            </w:r>
            <w:r w:rsidR="000D1151" w:rsidRPr="001211D3">
              <w:rPr>
                <w:rFonts w:ascii="Perpetua" w:hAnsi="Perpetua" w:cs="Sakkal Majalla"/>
                <w:i/>
                <w:iCs/>
                <w:color w:val="000000"/>
              </w:rPr>
              <w:t>l’arrêté n°</w:t>
            </w:r>
            <w:r w:rsidR="00605AFA" w:rsidRPr="001211D3">
              <w:rPr>
                <w:rFonts w:ascii="Perpetua" w:hAnsi="Perpetua" w:cs="Sakkal Majalla"/>
                <w:i/>
                <w:iCs/>
                <w:color w:val="000000"/>
              </w:rPr>
              <w:t>….</w:t>
            </w:r>
            <w:r w:rsidR="000D1151" w:rsidRPr="001211D3">
              <w:rPr>
                <w:rFonts w:ascii="Perpetua" w:hAnsi="Perpetua" w:cs="Sakkal Majalla"/>
                <w:i/>
                <w:iCs/>
                <w:color w:val="000000"/>
              </w:rPr>
              <w:t xml:space="preserve">du </w:t>
            </w:r>
            <w:r w:rsidR="00605AFA" w:rsidRPr="001211D3">
              <w:rPr>
                <w:rFonts w:ascii="Perpetua" w:hAnsi="Perpetua" w:cs="Sakkal Majalla"/>
                <w:i/>
                <w:iCs/>
                <w:color w:val="000000"/>
              </w:rPr>
              <w:t>……</w:t>
            </w:r>
            <w:r w:rsidR="000D1151" w:rsidRPr="001211D3">
              <w:rPr>
                <w:rFonts w:ascii="Perpetua" w:hAnsi="Perpetua" w:cs="Sakkal Majalla"/>
                <w:i/>
                <w:iCs/>
                <w:color w:val="000000"/>
              </w:rPr>
              <w:t xml:space="preserve"> Juillet </w:t>
            </w:r>
            <w:r w:rsidR="00605AFA" w:rsidRPr="001211D3">
              <w:rPr>
                <w:rFonts w:ascii="Perpetua" w:hAnsi="Perpetua" w:cs="Sakkal Majalla"/>
                <w:i/>
                <w:iCs/>
                <w:color w:val="000000"/>
              </w:rPr>
              <w:t>201</w:t>
            </w:r>
            <w:r w:rsidR="006379E6">
              <w:rPr>
                <w:rFonts w:ascii="Perpetua" w:hAnsi="Perpetua" w:cs="Sakkal Majalla"/>
                <w:i/>
                <w:iCs/>
                <w:color w:val="000000"/>
              </w:rPr>
              <w:t>6</w:t>
            </w:r>
            <w:r w:rsidR="00605AFA" w:rsidRPr="001211D3">
              <w:rPr>
                <w:rFonts w:ascii="Perpetua" w:hAnsi="Perpetua" w:cs="Sakkal Majalla"/>
                <w:i/>
                <w:iCs/>
                <w:color w:val="000000"/>
              </w:rPr>
              <w:t xml:space="preserve"> portant</w:t>
            </w:r>
            <w:r w:rsidR="000D1151" w:rsidRPr="001211D3">
              <w:rPr>
                <w:rFonts w:ascii="Perpetua" w:hAnsi="Perpetua" w:cs="Sakkal Majalla"/>
                <w:i/>
                <w:iCs/>
                <w:color w:val="000000"/>
              </w:rPr>
              <w:t xml:space="preserve"> habilitation à la formation de troisième cycle en vue de l’obtention du diplôme de Doctorat et fixant le nombre de postes ouverts au titre de l’année universitaire 201</w:t>
            </w:r>
            <w:r w:rsidR="006379E6">
              <w:rPr>
                <w:rFonts w:ascii="Perpetua" w:hAnsi="Perpetua" w:cs="Sakkal Majalla"/>
                <w:i/>
                <w:iCs/>
                <w:color w:val="000000"/>
              </w:rPr>
              <w:t>6</w:t>
            </w:r>
            <w:r w:rsidR="000D1151" w:rsidRPr="001211D3">
              <w:rPr>
                <w:rFonts w:ascii="Perpetua" w:hAnsi="Perpetua" w:cs="Sakkal Majalla"/>
                <w:i/>
                <w:iCs/>
                <w:color w:val="000000"/>
              </w:rPr>
              <w:t>-201</w:t>
            </w:r>
            <w:r w:rsidR="006379E6">
              <w:rPr>
                <w:rFonts w:ascii="Perpetua" w:hAnsi="Perpetua" w:cs="Sakkal Majalla"/>
                <w:i/>
                <w:iCs/>
                <w:color w:val="000000"/>
              </w:rPr>
              <w:t>7</w:t>
            </w:r>
            <w:r w:rsidR="000D1151" w:rsidRPr="001211D3">
              <w:rPr>
                <w:rFonts w:ascii="Perpetua" w:hAnsi="Perpetua" w:cs="Sakkal Majalla"/>
                <w:color w:val="000000"/>
              </w:rPr>
              <w:t xml:space="preserve">. </w:t>
            </w:r>
          </w:p>
          <w:p w:rsidR="001211D3" w:rsidRPr="001211D3" w:rsidRDefault="001211D3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  <w:color w:val="000000"/>
              </w:rPr>
            </w:pPr>
          </w:p>
          <w:p w:rsidR="000D1151" w:rsidRPr="001211D3" w:rsidRDefault="001E514E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  <w:color w:val="000000"/>
              </w:rPr>
            </w:pPr>
            <w:r w:rsidRPr="001211D3">
              <w:rPr>
                <w:rFonts w:ascii="Perpetua" w:hAnsi="Perpetua" w:cs="Sakkal Majalla"/>
              </w:rPr>
              <w:t xml:space="preserve">En début de session, ont été </w:t>
            </w:r>
            <w:r w:rsidR="000D1151" w:rsidRPr="001211D3">
              <w:rPr>
                <w:rFonts w:ascii="Perpetua" w:hAnsi="Perpetua" w:cs="Sakkal Majalla"/>
              </w:rPr>
              <w:t xml:space="preserve">rappelés </w:t>
            </w:r>
            <w:r w:rsidRPr="001211D3">
              <w:rPr>
                <w:rFonts w:ascii="Perpetua" w:hAnsi="Perpetua" w:cs="Sakkal Majalla"/>
              </w:rPr>
              <w:t xml:space="preserve">les critères de </w:t>
            </w:r>
            <w:r w:rsidR="000D1151" w:rsidRPr="001211D3">
              <w:rPr>
                <w:rFonts w:ascii="Perpetua" w:hAnsi="Perpetua" w:cs="Sakkal Majalla"/>
              </w:rPr>
              <w:t>pré</w:t>
            </w:r>
            <w:r w:rsidRPr="001211D3">
              <w:rPr>
                <w:rFonts w:ascii="Perpetua" w:hAnsi="Perpetua" w:cs="Sakkal Majalla"/>
              </w:rPr>
              <w:t xml:space="preserve">sélection </w:t>
            </w:r>
            <w:r w:rsidR="000D1151" w:rsidRPr="001211D3">
              <w:rPr>
                <w:rFonts w:ascii="Perpetua" w:hAnsi="Perpetua" w:cs="Sakkal Majalla"/>
                <w:color w:val="000000"/>
              </w:rPr>
              <w:t xml:space="preserve">conformément </w:t>
            </w:r>
            <w:r w:rsidR="006379E6" w:rsidRPr="001211D3">
              <w:rPr>
                <w:rFonts w:ascii="Perpetua" w:hAnsi="Perpetua" w:cs="Sakkal Majalla"/>
                <w:color w:val="000000"/>
              </w:rPr>
              <w:t>à la</w:t>
            </w:r>
            <w:r w:rsidR="000D1151" w:rsidRPr="001211D3">
              <w:rPr>
                <w:rFonts w:ascii="Perpetua" w:hAnsi="Perpetua" w:cs="Sakkal Majalla"/>
                <w:color w:val="000000"/>
              </w:rPr>
              <w:t xml:space="preserve"> teneur de </w:t>
            </w:r>
            <w:r w:rsidR="000D1151" w:rsidRPr="001211D3">
              <w:rPr>
                <w:rFonts w:ascii="Perpetua" w:hAnsi="Perpetua" w:cs="Sakkal Majalla"/>
                <w:i/>
                <w:iCs/>
                <w:color w:val="000000"/>
              </w:rPr>
              <w:t>l’arrêté n°</w:t>
            </w:r>
            <w:r w:rsidR="006379E6">
              <w:rPr>
                <w:rFonts w:ascii="Perpetua" w:hAnsi="Perpetua" w:cs="Sakkal Majalla"/>
                <w:i/>
                <w:iCs/>
                <w:color w:val="000000"/>
              </w:rPr>
              <w:t>547</w:t>
            </w:r>
            <w:r w:rsidR="000D1151" w:rsidRPr="001211D3">
              <w:rPr>
                <w:rFonts w:ascii="Perpetua" w:hAnsi="Perpetua" w:cs="Sakkal Majalla"/>
                <w:i/>
                <w:iCs/>
                <w:color w:val="000000"/>
              </w:rPr>
              <w:t xml:space="preserve"> du </w:t>
            </w:r>
            <w:r w:rsidR="006379E6">
              <w:rPr>
                <w:rFonts w:ascii="Perpetua" w:hAnsi="Perpetua" w:cs="Sakkal Majalla"/>
                <w:i/>
                <w:iCs/>
                <w:color w:val="000000"/>
              </w:rPr>
              <w:t>02 juin 2016</w:t>
            </w:r>
            <w:r w:rsidR="000D1151" w:rsidRPr="001211D3">
              <w:rPr>
                <w:rFonts w:ascii="Perpetua" w:hAnsi="Perpetua" w:cs="Sakkal Majalla"/>
                <w:i/>
                <w:iCs/>
                <w:color w:val="000000"/>
              </w:rPr>
              <w:t xml:space="preserve"> </w:t>
            </w:r>
            <w:r w:rsidR="006379E6" w:rsidRPr="006379E6">
              <w:rPr>
                <w:rFonts w:ascii="Perpetua" w:hAnsi="Perpetua" w:cs="Sakkal Majalla"/>
                <w:i/>
                <w:iCs/>
                <w:color w:val="000000"/>
              </w:rPr>
              <w:t>fixant les modalités d’organisation de la formation doctorale de troisième cycle et les conditions de préparation et de soutenance de la thèse de doctorat</w:t>
            </w:r>
            <w:r w:rsidR="006379E6">
              <w:rPr>
                <w:rFonts w:ascii="Perpetua" w:hAnsi="Perpetua" w:cs="Sakkal Majalla"/>
                <w:i/>
                <w:iCs/>
                <w:color w:val="000000"/>
              </w:rPr>
              <w:t>)</w:t>
            </w:r>
            <w:r w:rsidR="000D1151" w:rsidRPr="001211D3">
              <w:rPr>
                <w:rFonts w:ascii="Perpetua" w:hAnsi="Perpetua" w:cs="Sakkal Majalla"/>
                <w:color w:val="000000"/>
              </w:rPr>
              <w:t>.</w:t>
            </w:r>
          </w:p>
          <w:p w:rsidR="00AA2A6D" w:rsidRPr="001211D3" w:rsidRDefault="00AA2A6D" w:rsidP="002C5D5C">
            <w:pPr>
              <w:autoSpaceDE w:val="0"/>
              <w:autoSpaceDN w:val="0"/>
              <w:adjustRightInd w:val="0"/>
              <w:spacing w:line="276" w:lineRule="auto"/>
              <w:ind w:right="284"/>
              <w:jc w:val="both"/>
              <w:rPr>
                <w:rFonts w:ascii="Perpetua" w:hAnsi="Perpetua" w:cs="Sakkal Majalla"/>
                <w:color w:val="000000"/>
              </w:rPr>
            </w:pPr>
            <w:r w:rsidRPr="001211D3">
              <w:rPr>
                <w:rFonts w:ascii="Perpetua" w:hAnsi="Perpetua" w:cs="Sakkal Majalla"/>
                <w:caps/>
                <w:color w:val="000000"/>
              </w:rPr>
              <w:t>a</w:t>
            </w:r>
            <w:r w:rsidRPr="001211D3">
              <w:rPr>
                <w:rFonts w:ascii="Perpetua" w:hAnsi="Perpetua" w:cs="Sakkal Majalla"/>
                <w:color w:val="000000"/>
              </w:rPr>
              <w:t>u terme de la session, il a été décidé ce qui suit</w:t>
            </w:r>
            <w:r w:rsidR="00605AFA" w:rsidRPr="001211D3">
              <w:rPr>
                <w:rFonts w:ascii="Perpetua" w:hAnsi="Perpetua" w:cs="Sakkal Majalla"/>
                <w:color w:val="000000"/>
              </w:rPr>
              <w:t>.</w:t>
            </w:r>
          </w:p>
        </w:tc>
      </w:tr>
      <w:tr w:rsidR="004861C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4861C6" w:rsidRPr="001211D3" w:rsidRDefault="00052FEB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  <w:b/>
                <w:bCs/>
              </w:rPr>
            </w:pPr>
            <w:r w:rsidRPr="001211D3">
              <w:rPr>
                <w:rFonts w:ascii="Perpetua" w:hAnsi="Perpetua" w:cs="Sakkal Majalla"/>
                <w:b/>
                <w:bCs/>
              </w:rPr>
              <w:t>A</w:t>
            </w:r>
            <w:r w:rsidR="004861C6" w:rsidRPr="001211D3">
              <w:rPr>
                <w:rFonts w:ascii="Perpetua" w:hAnsi="Perpetua" w:cs="Sakkal Majalla"/>
                <w:b/>
                <w:bCs/>
              </w:rPr>
              <w:t>/</w:t>
            </w:r>
            <w:r w:rsidR="00F43D84" w:rsidRPr="001211D3">
              <w:rPr>
                <w:rFonts w:ascii="Perpetua" w:hAnsi="Perpetua" w:cs="Sakkal Majalla"/>
                <w:b/>
                <w:bCs/>
              </w:rPr>
              <w:t>L</w:t>
            </w:r>
            <w:r w:rsidR="004861C6" w:rsidRPr="001211D3">
              <w:rPr>
                <w:rFonts w:ascii="Perpetua" w:hAnsi="Perpetua" w:cs="Sakkal Majalla"/>
                <w:b/>
                <w:bCs/>
              </w:rPr>
              <w:t>es masters ouvrant droits à l’inscription au concours</w:t>
            </w:r>
            <w:r w:rsidR="006379E6">
              <w:rPr>
                <w:rFonts w:ascii="Perpetua" w:hAnsi="Perpetua" w:cs="Sakkal Majalla"/>
                <w:b/>
                <w:bCs/>
              </w:rPr>
              <w:t xml:space="preserve"> (conformément à l’offre de formation habilitée)</w:t>
            </w:r>
            <w:r w:rsidR="004861C6" w:rsidRPr="001211D3">
              <w:rPr>
                <w:rFonts w:ascii="Perpetua" w:hAnsi="Perpetua" w:cs="Sakkal Majalla"/>
                <w:b/>
                <w:bCs/>
              </w:rPr>
              <w:t> :</w:t>
            </w:r>
          </w:p>
        </w:tc>
      </w:tr>
      <w:tr w:rsidR="004861C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6379E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  <w:b/>
                <w:bCs/>
              </w:rPr>
            </w:pPr>
            <w:r w:rsidRPr="002C5D5C">
              <w:rPr>
                <w:rFonts w:ascii="Perpetua" w:hAnsi="Perpetua" w:cs="Sakkal Majalla"/>
                <w:b/>
                <w:bCs/>
                <w:caps/>
              </w:rPr>
              <w:t>n</w:t>
            </w:r>
            <w:r w:rsidRPr="001211D3">
              <w:rPr>
                <w:rFonts w:ascii="Perpetua" w:hAnsi="Perpetua" w:cs="Sakkal Majalla"/>
                <w:b/>
                <w:bCs/>
              </w:rPr>
              <w:t>°</w:t>
            </w:r>
          </w:p>
        </w:tc>
        <w:tc>
          <w:tcPr>
            <w:tcW w:w="9924" w:type="dxa"/>
            <w:gridSpan w:val="31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  <w:r w:rsidRPr="002C5D5C">
              <w:rPr>
                <w:rFonts w:ascii="Perpetua" w:hAnsi="Perpetua" w:cs="Sakkal Majalla"/>
                <w:b/>
                <w:bCs/>
                <w:caps/>
              </w:rPr>
              <w:t>i</w:t>
            </w:r>
            <w:r w:rsidRPr="001211D3">
              <w:rPr>
                <w:rFonts w:ascii="Perpetua" w:hAnsi="Perpetua" w:cs="Sakkal Majalla"/>
                <w:b/>
                <w:bCs/>
              </w:rPr>
              <w:t xml:space="preserve">ntitulé du master </w:t>
            </w:r>
          </w:p>
        </w:tc>
      </w:tr>
      <w:tr w:rsidR="006379E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  <w:r w:rsidRPr="001211D3">
              <w:rPr>
                <w:rFonts w:ascii="Perpetua" w:hAnsi="Perpetua" w:cs="Sakkal Majalla"/>
              </w:rPr>
              <w:t>1</w:t>
            </w:r>
            <w:r w:rsidR="002C5D5C">
              <w:rPr>
                <w:rFonts w:ascii="Perpetua" w:hAnsi="Perpetua" w:cs="Sakkal Majalla"/>
              </w:rPr>
              <w:t>/</w:t>
            </w:r>
          </w:p>
        </w:tc>
        <w:tc>
          <w:tcPr>
            <w:tcW w:w="9924" w:type="dxa"/>
            <w:gridSpan w:val="31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6379E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  <w:r w:rsidRPr="001211D3">
              <w:rPr>
                <w:rFonts w:ascii="Perpetua" w:hAnsi="Perpetua" w:cs="Sakkal Majalla"/>
              </w:rPr>
              <w:t>2</w:t>
            </w:r>
            <w:r w:rsidR="002C5D5C">
              <w:rPr>
                <w:rFonts w:ascii="Perpetua" w:hAnsi="Perpetua" w:cs="Sakkal Majalla"/>
              </w:rPr>
              <w:t>/</w:t>
            </w:r>
          </w:p>
        </w:tc>
        <w:tc>
          <w:tcPr>
            <w:tcW w:w="9924" w:type="dxa"/>
            <w:gridSpan w:val="31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6379E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  <w:r w:rsidRPr="001211D3">
              <w:rPr>
                <w:rFonts w:ascii="Perpetua" w:hAnsi="Perpetua" w:cs="Sakkal Majalla"/>
              </w:rPr>
              <w:t>3</w:t>
            </w:r>
            <w:r w:rsidR="002C5D5C">
              <w:rPr>
                <w:rFonts w:ascii="Perpetua" w:hAnsi="Perpetua" w:cs="Sakkal Majalla"/>
              </w:rPr>
              <w:t>/</w:t>
            </w:r>
          </w:p>
        </w:tc>
        <w:tc>
          <w:tcPr>
            <w:tcW w:w="9924" w:type="dxa"/>
            <w:gridSpan w:val="31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6379E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  <w:r w:rsidRPr="001211D3">
              <w:rPr>
                <w:rFonts w:ascii="Perpetua" w:hAnsi="Perpetua" w:cs="Sakkal Majalla"/>
              </w:rPr>
              <w:t>4</w:t>
            </w:r>
            <w:r w:rsidR="002C5D5C">
              <w:rPr>
                <w:rFonts w:ascii="Perpetua" w:hAnsi="Perpetua" w:cs="Sakkal Majalla"/>
              </w:rPr>
              <w:t>/</w:t>
            </w:r>
          </w:p>
        </w:tc>
        <w:tc>
          <w:tcPr>
            <w:tcW w:w="9924" w:type="dxa"/>
            <w:gridSpan w:val="31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6379E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  <w:r w:rsidRPr="001211D3">
              <w:rPr>
                <w:rFonts w:ascii="Perpetua" w:hAnsi="Perpetua" w:cs="Sakkal Majalla"/>
              </w:rPr>
              <w:t>5</w:t>
            </w:r>
            <w:r w:rsidR="002C5D5C">
              <w:rPr>
                <w:rFonts w:ascii="Perpetua" w:hAnsi="Perpetua" w:cs="Sakkal Majalla"/>
              </w:rPr>
              <w:t>/</w:t>
            </w:r>
          </w:p>
        </w:tc>
        <w:tc>
          <w:tcPr>
            <w:tcW w:w="9924" w:type="dxa"/>
            <w:gridSpan w:val="31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6379E6" w:rsidRPr="001211D3" w:rsidRDefault="006379E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4861C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990" w:type="dxa"/>
            <w:gridSpan w:val="2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nil"/>
              <w:right w:val="nil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4432" w:type="dxa"/>
            <w:gridSpan w:val="14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5063" w:type="dxa"/>
            <w:gridSpan w:val="16"/>
            <w:tcBorders>
              <w:left w:val="nil"/>
              <w:bottom w:val="nil"/>
              <w:right w:val="single" w:sz="4" w:space="0" w:color="365F91" w:themeColor="accent1" w:themeShade="BF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4861C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4861C6" w:rsidRPr="001211D3" w:rsidRDefault="00052FEB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  <w:b/>
                <w:bCs/>
              </w:rPr>
            </w:pPr>
            <w:r w:rsidRPr="001211D3">
              <w:rPr>
                <w:rFonts w:ascii="Perpetua" w:hAnsi="Perpetua" w:cs="Sakkal Majalla"/>
                <w:b/>
                <w:bCs/>
              </w:rPr>
              <w:t>B</w:t>
            </w:r>
            <w:r w:rsidR="004861C6" w:rsidRPr="001211D3">
              <w:rPr>
                <w:rFonts w:ascii="Perpetua" w:hAnsi="Perpetua" w:cs="Sakkal Majalla"/>
                <w:b/>
                <w:bCs/>
              </w:rPr>
              <w:t>/</w:t>
            </w:r>
            <w:r w:rsidR="00F43D84" w:rsidRPr="001211D3">
              <w:rPr>
                <w:rFonts w:ascii="Perpetua" w:hAnsi="Perpetua" w:cs="Sakkal Majalla"/>
                <w:b/>
                <w:bCs/>
              </w:rPr>
              <w:t>L</w:t>
            </w:r>
            <w:r w:rsidR="004861C6" w:rsidRPr="001211D3">
              <w:rPr>
                <w:rFonts w:ascii="Perpetua" w:hAnsi="Perpetua" w:cs="Sakkal Majalla"/>
                <w:b/>
                <w:bCs/>
              </w:rPr>
              <w:t>es conditions pédagogiques d’accès au concours permettant une présélection des candidatures :</w:t>
            </w:r>
          </w:p>
        </w:tc>
      </w:tr>
      <w:tr w:rsidR="004861C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365F91" w:themeColor="accent1" w:themeShade="BF"/>
              <w:bottom w:val="single" w:sz="12" w:space="0" w:color="365F91" w:themeColor="accent1" w:themeShade="BF"/>
              <w:right w:val="nil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4432" w:type="dxa"/>
            <w:gridSpan w:val="14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5063" w:type="dxa"/>
            <w:gridSpan w:val="16"/>
            <w:tcBorders>
              <w:left w:val="nil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1D4F6A" w:rsidRPr="001211D3" w:rsidTr="005928BB">
        <w:tblPrEx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561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1D4F6A" w:rsidRPr="001211D3" w:rsidRDefault="001D4F6A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</w:rPr>
            </w:pPr>
            <w:r w:rsidRPr="001211D3">
              <w:rPr>
                <w:rFonts w:ascii="Perpetua" w:hAnsi="Perpetua" w:cs="Sakkal Majalla"/>
              </w:rPr>
              <w:t>1/</w:t>
            </w:r>
          </w:p>
        </w:tc>
        <w:tc>
          <w:tcPr>
            <w:tcW w:w="9924" w:type="dxa"/>
            <w:gridSpan w:val="31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right w:val="single" w:sz="12" w:space="0" w:color="365F91" w:themeColor="accent1" w:themeShade="BF"/>
            </w:tcBorders>
            <w:vAlign w:val="center"/>
          </w:tcPr>
          <w:p w:rsidR="001D4F6A" w:rsidRPr="001D4F6A" w:rsidRDefault="001D4F6A" w:rsidP="002C5D5C">
            <w:pPr>
              <w:autoSpaceDE w:val="0"/>
              <w:autoSpaceDN w:val="0"/>
              <w:adjustRightInd w:val="0"/>
              <w:spacing w:line="276" w:lineRule="auto"/>
              <w:rPr>
                <w:rFonts w:ascii="Perpetua" w:hAnsi="Perpetua" w:cs="Sakkal Majalla"/>
              </w:rPr>
            </w:pPr>
            <w:r>
              <w:rPr>
                <w:rFonts w:ascii="Perpetua" w:hAnsi="Perpetua" w:cs="Sakkal Majalla"/>
                <w:color w:val="000000"/>
              </w:rPr>
              <w:t xml:space="preserve">Arrêté </w:t>
            </w:r>
            <w:r w:rsidRPr="001D4F6A">
              <w:rPr>
                <w:rFonts w:ascii="Perpetua" w:hAnsi="Perpetua" w:cs="Sakkal Majalla"/>
                <w:color w:val="000000"/>
              </w:rPr>
              <w:t>n°547 du 02 juin 2016 fixant les modalités d’organisation de la formation doctorale de troisième cycle et les conditions de préparation et de soutenance de la thèse de doctorat</w:t>
            </w:r>
            <w:r w:rsidRPr="001D4F6A">
              <w:rPr>
                <w:rFonts w:ascii="Perpetua" w:hAnsi="Perpetua" w:cs="Sakkal Majalla"/>
                <w:color w:val="000000"/>
              </w:rPr>
              <w:t> :</w:t>
            </w:r>
            <w:r>
              <w:rPr>
                <w:rFonts w:ascii="Perpetua" w:hAnsi="Perpetua" w:cs="Sakkal Majalla"/>
              </w:rPr>
              <w:t xml:space="preserve"> a</w:t>
            </w:r>
            <w:r>
              <w:rPr>
                <w:rFonts w:ascii="Perpetua" w:hAnsi="Perpetua" w:cs="Sakkal Majalla"/>
              </w:rPr>
              <w:t>rticles : 6, 7, 8, 9, 11, 12 et 13.</w:t>
            </w:r>
          </w:p>
        </w:tc>
      </w:tr>
      <w:tr w:rsidR="002E2D8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990" w:type="dxa"/>
            <w:gridSpan w:val="2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nil"/>
              <w:right w:val="nil"/>
            </w:tcBorders>
          </w:tcPr>
          <w:p w:rsidR="002E2D8F" w:rsidRPr="001211D3" w:rsidRDefault="002E2D8F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4432" w:type="dxa"/>
            <w:gridSpan w:val="14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2E2D8F" w:rsidRPr="001211D3" w:rsidRDefault="002E2D8F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5063" w:type="dxa"/>
            <w:gridSpan w:val="16"/>
            <w:tcBorders>
              <w:top w:val="single" w:sz="12" w:space="0" w:color="365F91" w:themeColor="accent1" w:themeShade="BF"/>
              <w:left w:val="nil"/>
              <w:right w:val="single" w:sz="4" w:space="0" w:color="365F91" w:themeColor="accent1" w:themeShade="BF"/>
            </w:tcBorders>
          </w:tcPr>
          <w:p w:rsidR="002E2D8F" w:rsidRPr="001211D3" w:rsidRDefault="002E2D8F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B561A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B561AF" w:rsidRPr="001211D3" w:rsidRDefault="00B561AF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  <w:b/>
                <w:bCs/>
              </w:rPr>
            </w:pPr>
            <w:r w:rsidRPr="001211D3">
              <w:rPr>
                <w:rFonts w:ascii="Perpetua" w:hAnsi="Perpetua" w:cs="Sakkal Majalla"/>
                <w:b/>
                <w:bCs/>
              </w:rPr>
              <w:t xml:space="preserve">C/ </w:t>
            </w:r>
            <w:r w:rsidR="00F43D84" w:rsidRPr="001211D3">
              <w:rPr>
                <w:rFonts w:ascii="Perpetua" w:hAnsi="Perpetua" w:cs="Sakkal Majalla"/>
                <w:b/>
                <w:bCs/>
              </w:rPr>
              <w:t>Le n</w:t>
            </w:r>
            <w:r w:rsidRPr="001211D3">
              <w:rPr>
                <w:rFonts w:ascii="Perpetua" w:hAnsi="Perpetua" w:cs="Sakkal Majalla"/>
                <w:b/>
                <w:bCs/>
              </w:rPr>
              <w:t xml:space="preserve">ombre de candidats présélectionnés et </w:t>
            </w:r>
            <w:r w:rsidR="00A80C96" w:rsidRPr="001211D3">
              <w:rPr>
                <w:rFonts w:ascii="Perpetua" w:hAnsi="Perpetua" w:cs="Sakkal Majalla"/>
                <w:b/>
                <w:bCs/>
              </w:rPr>
              <w:t>retenus pour</w:t>
            </w:r>
            <w:r w:rsidRPr="001211D3">
              <w:rPr>
                <w:rFonts w:ascii="Perpetua" w:hAnsi="Perpetua" w:cs="Sakkal Majalla"/>
                <w:b/>
                <w:bCs/>
              </w:rPr>
              <w:t xml:space="preserve"> </w:t>
            </w:r>
            <w:r w:rsidR="00A80C96" w:rsidRPr="001211D3">
              <w:rPr>
                <w:rFonts w:ascii="Perpetua" w:hAnsi="Perpetua" w:cs="Sakkal Majalla"/>
                <w:b/>
                <w:bCs/>
              </w:rPr>
              <w:t>les</w:t>
            </w:r>
            <w:r w:rsidRPr="001211D3">
              <w:rPr>
                <w:rFonts w:ascii="Perpetua" w:hAnsi="Perpetua" w:cs="Sakkal Majalla"/>
                <w:b/>
                <w:bCs/>
              </w:rPr>
              <w:t xml:space="preserve"> épreuves écrites </w:t>
            </w:r>
            <w:r w:rsidR="00A80C96" w:rsidRPr="001211D3">
              <w:rPr>
                <w:rFonts w:ascii="Perpetua" w:hAnsi="Perpetua" w:cs="Sakkal Majalla"/>
                <w:b/>
                <w:bCs/>
              </w:rPr>
              <w:t xml:space="preserve">du concours </w:t>
            </w:r>
            <w:r w:rsidRPr="001211D3">
              <w:rPr>
                <w:rFonts w:ascii="Perpetua" w:hAnsi="Perpetua" w:cs="Sakkal Majalla"/>
                <w:b/>
                <w:bCs/>
              </w:rPr>
              <w:t>:</w:t>
            </w:r>
          </w:p>
        </w:tc>
      </w:tr>
      <w:tr w:rsidR="00147FB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365F91" w:themeColor="accent1" w:themeShade="BF"/>
              <w:bottom w:val="single" w:sz="12" w:space="0" w:color="365F91" w:themeColor="accent1" w:themeShade="BF"/>
              <w:right w:val="nil"/>
            </w:tcBorders>
          </w:tcPr>
          <w:p w:rsidR="00147FB6" w:rsidRPr="001211D3" w:rsidRDefault="00147FB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9495" w:type="dxa"/>
            <w:gridSpan w:val="30"/>
            <w:tcBorders>
              <w:top w:val="nil"/>
              <w:left w:val="nil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147FB6" w:rsidRPr="001211D3" w:rsidRDefault="00147FB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1D4F6A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1D4F6A" w:rsidRPr="001211D3" w:rsidRDefault="001D4F6A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</w:rPr>
            </w:pPr>
            <w:r w:rsidRPr="001211D3">
              <w:rPr>
                <w:rFonts w:ascii="Perpetua" w:hAnsi="Perpetua" w:cs="Sakkal Majalla"/>
              </w:rPr>
              <w:t xml:space="preserve">Le CFD a défini la limite supérieure de candidats admissibles au concours sur épreuves écrites à </w:t>
            </w:r>
            <w:r w:rsidRPr="001211D3">
              <w:rPr>
                <w:rFonts w:ascii="Perpetua" w:hAnsi="Perpetua" w:cs="Sakkal Majalla"/>
                <w:b/>
                <w:bCs/>
              </w:rPr>
              <w:t>XP</w:t>
            </w:r>
            <w:r w:rsidRPr="001211D3">
              <w:rPr>
                <w:rFonts w:ascii="Perpetua" w:hAnsi="Perpetua" w:cs="Sakkal Majalla"/>
              </w:rPr>
              <w:t xml:space="preserve"> soit </w:t>
            </w:r>
            <w:r w:rsidRPr="001211D3">
              <w:rPr>
                <w:rFonts w:ascii="Perpetua" w:hAnsi="Perpetua" w:cs="Sakkal Majalla"/>
                <w:b/>
                <w:bCs/>
              </w:rPr>
              <w:t>…. candidats</w:t>
            </w:r>
            <w:r w:rsidRPr="001211D3">
              <w:rPr>
                <w:rFonts w:ascii="Perpetua" w:hAnsi="Perpetua" w:cs="Sakkal Majalla"/>
              </w:rPr>
              <w:t>, le nombre de postes ouverts étant de …</w:t>
            </w:r>
            <w:proofErr w:type="gramStart"/>
            <w:r w:rsidRPr="001211D3">
              <w:rPr>
                <w:rFonts w:ascii="Perpetua" w:hAnsi="Perpetua" w:cs="Sakkal Majalla"/>
              </w:rPr>
              <w:t>..</w:t>
            </w:r>
            <w:proofErr w:type="gramEnd"/>
            <w:r w:rsidRPr="001211D3">
              <w:rPr>
                <w:rFonts w:ascii="Perpetua" w:hAnsi="Perpetua" w:cs="Sakkal Majalla"/>
              </w:rPr>
              <w:t xml:space="preserve"> (….). </w:t>
            </w:r>
            <w:r>
              <w:rPr>
                <w:rFonts w:ascii="Perpetua" w:hAnsi="Perpetua" w:cs="Sakkal Majalla"/>
              </w:rPr>
              <w:t>[</w:t>
            </w:r>
            <w:r>
              <w:rPr>
                <w:rFonts w:ascii="Perpetua" w:hAnsi="Perpetua" w:cs="Sakkal Majalla"/>
                <w:color w:val="000000"/>
              </w:rPr>
              <w:t>Arrêté</w:t>
            </w:r>
            <w:r>
              <w:rPr>
                <w:rFonts w:ascii="Perpetua" w:hAnsi="Perpetua" w:cs="Sakkal Majalla"/>
                <w:color w:val="000000"/>
              </w:rPr>
              <w:t xml:space="preserve"> </w:t>
            </w:r>
            <w:r w:rsidRPr="001D4F6A">
              <w:rPr>
                <w:rFonts w:ascii="Perpetua" w:hAnsi="Perpetua" w:cs="Sakkal Majalla"/>
                <w:color w:val="000000"/>
              </w:rPr>
              <w:t>n°547 du 02 juin 2016</w:t>
            </w:r>
            <w:r>
              <w:rPr>
                <w:rFonts w:ascii="Perpetua" w:hAnsi="Perpetua" w:cs="Sakkal Majalla"/>
                <w:color w:val="000000"/>
              </w:rPr>
              <w:t xml:space="preserve"> </w:t>
            </w:r>
            <w:r w:rsidRPr="001D4F6A">
              <w:rPr>
                <w:rFonts w:ascii="Perpetua" w:hAnsi="Perpetua" w:cs="Sakkal Majalla"/>
                <w:color w:val="000000"/>
              </w:rPr>
              <w:t>:</w:t>
            </w:r>
            <w:r>
              <w:rPr>
                <w:rFonts w:ascii="Perpetua" w:hAnsi="Perpetua" w:cs="Sakkal Majalla"/>
              </w:rPr>
              <w:t xml:space="preserve"> articles :</w:t>
            </w:r>
            <w:r>
              <w:rPr>
                <w:rFonts w:ascii="Perpetua" w:hAnsi="Perpetua" w:cs="Sakkal Majalla"/>
              </w:rPr>
              <w:t xml:space="preserve"> 8,</w:t>
            </w:r>
            <w:r>
              <w:rPr>
                <w:rFonts w:ascii="Perpetua" w:hAnsi="Perpetua" w:cs="Sakkal Majalla"/>
              </w:rPr>
              <w:t xml:space="preserve"> 9</w:t>
            </w:r>
            <w:r>
              <w:rPr>
                <w:rFonts w:ascii="Perpetua" w:hAnsi="Perpetua" w:cs="Sakkal Majalla"/>
              </w:rPr>
              <w:t xml:space="preserve"> et</w:t>
            </w:r>
            <w:r>
              <w:rPr>
                <w:rFonts w:ascii="Perpetua" w:hAnsi="Perpetua" w:cs="Sakkal Majalla"/>
              </w:rPr>
              <w:t xml:space="preserve"> 11</w:t>
            </w:r>
            <w:r w:rsidR="002C5D5C">
              <w:rPr>
                <w:rFonts w:ascii="Perpetua" w:hAnsi="Perpetua" w:cs="Sakkal Majalla"/>
              </w:rPr>
              <w:t>/arrêté n° du</w:t>
            </w:r>
            <w:proofErr w:type="gramStart"/>
            <w:r w:rsidR="002C5D5C">
              <w:rPr>
                <w:rFonts w:ascii="Perpetua" w:hAnsi="Perpetua" w:cs="Sakkal Majalla"/>
              </w:rPr>
              <w:t>……</w:t>
            </w:r>
            <w:proofErr w:type="gramEnd"/>
            <w:r w:rsidR="002C5D5C">
              <w:rPr>
                <w:rFonts w:ascii="Perpetua" w:hAnsi="Perpetua" w:cs="Sakkal Majalla"/>
              </w:rPr>
              <w:t xml:space="preserve"> juillet 2016</w:t>
            </w:r>
            <w:r>
              <w:rPr>
                <w:rFonts w:ascii="Perpetua" w:hAnsi="Perpetua" w:cs="Sakkal Majalla"/>
              </w:rPr>
              <w:t>]</w:t>
            </w:r>
          </w:p>
        </w:tc>
      </w:tr>
      <w:tr w:rsidR="004861C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990" w:type="dxa"/>
            <w:gridSpan w:val="2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nil"/>
              <w:right w:val="nil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4432" w:type="dxa"/>
            <w:gridSpan w:val="14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5063" w:type="dxa"/>
            <w:gridSpan w:val="16"/>
            <w:tcBorders>
              <w:top w:val="single" w:sz="12" w:space="0" w:color="365F91" w:themeColor="accent1" w:themeShade="BF"/>
              <w:left w:val="nil"/>
              <w:bottom w:val="nil"/>
              <w:right w:val="single" w:sz="4" w:space="0" w:color="365F91" w:themeColor="accent1" w:themeShade="BF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5073D5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5073D5" w:rsidRPr="001211D3" w:rsidRDefault="005073D5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  <w:b/>
                <w:bCs/>
              </w:rPr>
            </w:pPr>
            <w:r w:rsidRPr="001211D3">
              <w:rPr>
                <w:rFonts w:ascii="Perpetua" w:hAnsi="Perpetua" w:cs="Sakkal Majalla"/>
                <w:b/>
                <w:bCs/>
              </w:rPr>
              <w:t xml:space="preserve">D/ Épreuves écrites du concours </w:t>
            </w:r>
            <w:r w:rsidR="001D4F6A">
              <w:rPr>
                <w:rFonts w:ascii="Perpetua" w:hAnsi="Perpetua" w:cs="Sakkal Majalla"/>
                <w:b/>
                <w:bCs/>
              </w:rPr>
              <w:t>(conformément à l’offre de formation habilitée)</w:t>
            </w:r>
            <w:r w:rsidR="001D4F6A">
              <w:rPr>
                <w:rFonts w:ascii="Perpetua" w:hAnsi="Perpetua" w:cs="Sakkal Majalla"/>
                <w:b/>
                <w:bCs/>
              </w:rPr>
              <w:t> :</w:t>
            </w:r>
          </w:p>
        </w:tc>
      </w:tr>
      <w:tr w:rsidR="002C5D5C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2C5D5C" w:rsidRPr="002C5D5C" w:rsidRDefault="002C5D5C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  <w:r w:rsidRPr="002C5D5C">
              <w:rPr>
                <w:rFonts w:ascii="Perpetua" w:hAnsi="Perpetua" w:cs="Sakkal Majalla"/>
                <w:color w:val="000000"/>
              </w:rPr>
              <w:t xml:space="preserve">Le concours national d’accès à la formation en </w:t>
            </w:r>
            <w:proofErr w:type="spellStart"/>
            <w:r w:rsidRPr="002C5D5C">
              <w:rPr>
                <w:rFonts w:ascii="Perpetua" w:hAnsi="Perpetua" w:cs="Sakkal Majalla"/>
                <w:color w:val="000000"/>
              </w:rPr>
              <w:t>3</w:t>
            </w:r>
            <w:r w:rsidRPr="002C5D5C">
              <w:rPr>
                <w:rFonts w:ascii="Perpetua" w:hAnsi="Perpetua" w:cs="Sakkal Majalla"/>
                <w:color w:val="000000"/>
                <w:vertAlign w:val="superscript"/>
              </w:rPr>
              <w:t>e</w:t>
            </w:r>
            <w:proofErr w:type="spellEnd"/>
            <w:r w:rsidRPr="002C5D5C">
              <w:rPr>
                <w:rFonts w:ascii="Perpetua" w:hAnsi="Perpetua" w:cs="Sakkal Majalla"/>
                <w:color w:val="000000"/>
              </w:rPr>
              <w:t xml:space="preserve"> cycle, comportera </w:t>
            </w:r>
            <w:r w:rsidRPr="002C5D5C">
              <w:rPr>
                <w:rFonts w:ascii="Perpetua" w:hAnsi="Perpetua" w:cs="Sakkal Majalla"/>
                <w:i/>
                <w:iCs/>
                <w:color w:val="000000"/>
              </w:rPr>
              <w:t>02 épreuves différentes</w:t>
            </w:r>
            <w:r w:rsidRPr="002C5D5C">
              <w:rPr>
                <w:rFonts w:ascii="Perpetua" w:hAnsi="Perpetua" w:cs="Sakkal Majalla"/>
                <w:color w:val="000000"/>
              </w:rPr>
              <w:t xml:space="preserve"> avec chacune </w:t>
            </w:r>
            <w:r w:rsidRPr="002C5D5C">
              <w:rPr>
                <w:rFonts w:ascii="Perpetua" w:hAnsi="Perpetua" w:cs="Sakkal Majalla"/>
                <w:i/>
                <w:iCs/>
                <w:color w:val="000000"/>
              </w:rPr>
              <w:t>03 variantes de sujets</w:t>
            </w:r>
            <w:r w:rsidRPr="002C5D5C">
              <w:rPr>
                <w:rFonts w:ascii="Perpetua" w:hAnsi="Perpetua" w:cs="Sakkal Majalla"/>
                <w:color w:val="000000"/>
              </w:rPr>
              <w:t>.</w:t>
            </w:r>
          </w:p>
        </w:tc>
      </w:tr>
      <w:tr w:rsidR="002C5D5C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365F91" w:themeColor="accent1" w:themeShade="BF"/>
              <w:bottom w:val="single" w:sz="12" w:space="0" w:color="365F91" w:themeColor="accent1" w:themeShade="BF"/>
              <w:right w:val="nil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4432" w:type="dxa"/>
            <w:gridSpan w:val="14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5063" w:type="dxa"/>
            <w:gridSpan w:val="16"/>
            <w:tcBorders>
              <w:top w:val="nil"/>
              <w:left w:val="nil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2C5D5C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  <w:b/>
                <w:bCs/>
              </w:rPr>
            </w:pPr>
            <w:r>
              <w:rPr>
                <w:rFonts w:ascii="Perpetua" w:hAnsi="Perpetua" w:cs="Sakkal Majalla"/>
                <w:b/>
                <w:bCs/>
              </w:rPr>
              <w:t>N°</w:t>
            </w:r>
          </w:p>
        </w:tc>
        <w:tc>
          <w:tcPr>
            <w:tcW w:w="6374" w:type="dxa"/>
            <w:gridSpan w:val="20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  <w:b/>
                <w:bCs/>
              </w:rPr>
            </w:pPr>
            <w:r w:rsidRPr="001211D3">
              <w:rPr>
                <w:rFonts w:ascii="Perpetua" w:hAnsi="Perpetua" w:cs="Sakkal Majalla"/>
                <w:b/>
                <w:bCs/>
              </w:rPr>
              <w:t xml:space="preserve">Intitulés des épreuves écrites </w:t>
            </w:r>
          </w:p>
        </w:tc>
        <w:tc>
          <w:tcPr>
            <w:tcW w:w="1418" w:type="dxa"/>
            <w:gridSpan w:val="5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  <w:b/>
                <w:bCs/>
              </w:rPr>
            </w:pPr>
            <w:r w:rsidRPr="001211D3">
              <w:rPr>
                <w:rFonts w:ascii="Perpetua" w:hAnsi="Perpetua" w:cs="Sakkal Majalla"/>
                <w:b/>
                <w:bCs/>
              </w:rPr>
              <w:t xml:space="preserve">Coefficient </w:t>
            </w:r>
          </w:p>
        </w:tc>
        <w:tc>
          <w:tcPr>
            <w:tcW w:w="2132" w:type="dxa"/>
            <w:gridSpan w:val="6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  <w:b/>
                <w:bCs/>
              </w:rPr>
            </w:pPr>
            <w:r w:rsidRPr="00BD251D">
              <w:rPr>
                <w:rFonts w:ascii="Perpetua" w:hAnsi="Perpetua" w:cs="Sakkal Majalla"/>
                <w:b/>
                <w:bCs/>
                <w:caps/>
              </w:rPr>
              <w:t>d</w:t>
            </w:r>
            <w:r w:rsidRPr="001211D3">
              <w:rPr>
                <w:rFonts w:ascii="Perpetua" w:hAnsi="Perpetua" w:cs="Sakkal Majalla"/>
                <w:b/>
                <w:bCs/>
              </w:rPr>
              <w:t xml:space="preserve">urée des épreuves </w:t>
            </w:r>
          </w:p>
        </w:tc>
      </w:tr>
      <w:tr w:rsidR="002C5D5C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</w:rPr>
            </w:pPr>
            <w:r>
              <w:rPr>
                <w:rFonts w:ascii="Perpetua" w:hAnsi="Perpetua" w:cs="Sakkal Majalla"/>
              </w:rPr>
              <w:t>1/</w:t>
            </w:r>
          </w:p>
        </w:tc>
        <w:tc>
          <w:tcPr>
            <w:tcW w:w="6374" w:type="dxa"/>
            <w:gridSpan w:val="20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2132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</w:rPr>
            </w:pPr>
            <w:r w:rsidRPr="001211D3">
              <w:rPr>
                <w:rFonts w:ascii="Perpetua" w:hAnsi="Perpetua" w:cs="Sakkal Majalla"/>
              </w:rPr>
              <w:t>02 h 00</w:t>
            </w:r>
          </w:p>
        </w:tc>
      </w:tr>
      <w:tr w:rsidR="002C5D5C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</w:rPr>
            </w:pPr>
            <w:r>
              <w:rPr>
                <w:rFonts w:ascii="Perpetua" w:hAnsi="Perpetua" w:cs="Sakkal Majalla"/>
              </w:rPr>
              <w:t>2/</w:t>
            </w:r>
          </w:p>
        </w:tc>
        <w:tc>
          <w:tcPr>
            <w:tcW w:w="6374" w:type="dxa"/>
            <w:gridSpan w:val="20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2132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2C5D5C" w:rsidRPr="001211D3" w:rsidRDefault="002C5D5C" w:rsidP="002C5D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erpetua" w:hAnsi="Perpetua" w:cs="Sakkal Majalla"/>
              </w:rPr>
            </w:pPr>
            <w:r w:rsidRPr="001211D3">
              <w:rPr>
                <w:rFonts w:ascii="Perpetua" w:hAnsi="Perpetua" w:cs="Sakkal Majalla"/>
              </w:rPr>
              <w:t>02 h 00</w:t>
            </w:r>
          </w:p>
        </w:tc>
      </w:tr>
      <w:tr w:rsidR="005073D5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990" w:type="dxa"/>
            <w:gridSpan w:val="2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nil"/>
              <w:right w:val="nil"/>
            </w:tcBorders>
          </w:tcPr>
          <w:p w:rsidR="005073D5" w:rsidRPr="001211D3" w:rsidRDefault="005073D5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4432" w:type="dxa"/>
            <w:gridSpan w:val="14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5073D5" w:rsidRPr="001211D3" w:rsidRDefault="005073D5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1725" w:type="dxa"/>
            <w:gridSpan w:val="7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5073D5" w:rsidRPr="001211D3" w:rsidRDefault="005073D5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  <w:tc>
          <w:tcPr>
            <w:tcW w:w="3338" w:type="dxa"/>
            <w:gridSpan w:val="9"/>
            <w:tcBorders>
              <w:top w:val="single" w:sz="12" w:space="0" w:color="365F91" w:themeColor="accent1" w:themeShade="BF"/>
              <w:left w:val="nil"/>
              <w:bottom w:val="nil"/>
              <w:right w:val="single" w:sz="4" w:space="0" w:color="365F91" w:themeColor="accent1" w:themeShade="BF"/>
            </w:tcBorders>
          </w:tcPr>
          <w:p w:rsidR="005073D5" w:rsidRPr="001211D3" w:rsidRDefault="005073D5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2C5D5C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2C5D5C" w:rsidRPr="002C5D5C" w:rsidRDefault="002C5D5C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  <w:b/>
                <w:bCs/>
              </w:rPr>
            </w:pPr>
            <w:r w:rsidRPr="001211D3">
              <w:rPr>
                <w:rFonts w:ascii="Perpetua" w:hAnsi="Perpetua" w:cs="Sakkal Majalla"/>
                <w:b/>
                <w:bCs/>
              </w:rPr>
              <w:t>E/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>État récapitulatif des dossiers de candidatures</w:t>
            </w:r>
          </w:p>
        </w:tc>
      </w:tr>
      <w:tr w:rsidR="004861C6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4861C6" w:rsidRPr="001211D3" w:rsidRDefault="004861C6" w:rsidP="002C5D5C">
            <w:pPr>
              <w:autoSpaceDE w:val="0"/>
              <w:autoSpaceDN w:val="0"/>
              <w:adjustRightInd w:val="0"/>
              <w:jc w:val="both"/>
              <w:rPr>
                <w:rFonts w:ascii="Perpetua" w:hAnsi="Perpetua" w:cs="Sakkal Majalla"/>
              </w:rPr>
            </w:pPr>
          </w:p>
        </w:tc>
      </w:tr>
      <w:tr w:rsidR="005873B0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nil"/>
              <w:left w:val="single" w:sz="4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5873B0" w:rsidRPr="001211D3" w:rsidRDefault="005873B0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70" w:type="dxa"/>
            <w:gridSpan w:val="22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5873B0" w:rsidRPr="001211D3" w:rsidRDefault="005873B0" w:rsidP="002C5D5C">
            <w:pPr>
              <w:rPr>
                <w:rFonts w:ascii="Perpetua" w:hAnsi="Perpetua" w:cs="Sakkal Majalla"/>
                <w:b/>
                <w:bCs/>
                <w:iCs/>
              </w:rPr>
            </w:pPr>
            <w:r w:rsidRPr="001211D3">
              <w:rPr>
                <w:rFonts w:ascii="Perpetua" w:hAnsi="Perpetua" w:cs="Sakkal Majalla"/>
                <w:b/>
                <w:bCs/>
                <w:iCs/>
              </w:rPr>
              <w:t>Nombre de dossiers de candidature  soumis à l’étude</w:t>
            </w:r>
            <w:r w:rsidR="00196454" w:rsidRPr="001211D3">
              <w:rPr>
                <w:rFonts w:ascii="Perpetua" w:hAnsi="Perpetua" w:cs="Sakkal Majalla"/>
                <w:b/>
                <w:bCs/>
                <w:iCs/>
              </w:rPr>
              <w:t xml:space="preserve"> 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>:</w:t>
            </w:r>
          </w:p>
        </w:tc>
        <w:tc>
          <w:tcPr>
            <w:tcW w:w="1278" w:type="dxa"/>
            <w:gridSpan w:val="6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:rsidR="005873B0" w:rsidRPr="001211D3" w:rsidRDefault="005873B0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12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5873B0" w:rsidRPr="001211D3" w:rsidRDefault="005873B0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196454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nil"/>
              <w:left w:val="single" w:sz="4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196454" w:rsidRPr="001211D3" w:rsidRDefault="00196454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70" w:type="dxa"/>
            <w:gridSpan w:val="22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96454" w:rsidRPr="001211D3" w:rsidRDefault="00196454" w:rsidP="002C5D5C">
            <w:pPr>
              <w:rPr>
                <w:rFonts w:ascii="Perpetua" w:hAnsi="Perpetua" w:cs="Sakkal Majalla"/>
                <w:b/>
                <w:bCs/>
                <w:iCs/>
              </w:rPr>
            </w:pP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Nombre de dossiers de candidature  </w:t>
            </w:r>
            <w:r w:rsidR="00AA2A6D" w:rsidRPr="001211D3">
              <w:rPr>
                <w:rFonts w:ascii="Perpetua" w:hAnsi="Perpetua" w:cs="Sakkal Majalla"/>
                <w:b/>
                <w:bCs/>
                <w:iCs/>
              </w:rPr>
              <w:t>retenus pour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 la présélection :</w:t>
            </w:r>
          </w:p>
        </w:tc>
        <w:tc>
          <w:tcPr>
            <w:tcW w:w="1278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:rsidR="00196454" w:rsidRPr="001211D3" w:rsidRDefault="00196454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12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196454" w:rsidRPr="001211D3" w:rsidRDefault="00196454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196454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nil"/>
              <w:left w:val="single" w:sz="4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196454" w:rsidRPr="001211D3" w:rsidRDefault="00196454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70" w:type="dxa"/>
            <w:gridSpan w:val="22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96454" w:rsidRPr="001211D3" w:rsidRDefault="00196454" w:rsidP="002C5D5C">
            <w:pPr>
              <w:rPr>
                <w:rFonts w:ascii="Perpetua" w:hAnsi="Perpetua" w:cs="Sakkal Majalla"/>
                <w:b/>
                <w:bCs/>
                <w:iCs/>
              </w:rPr>
            </w:pP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Nombre de dossiers de </w:t>
            </w:r>
            <w:r w:rsidR="00156324" w:rsidRPr="001211D3">
              <w:rPr>
                <w:rFonts w:ascii="Perpetua" w:hAnsi="Perpetua" w:cs="Sakkal Majalla"/>
                <w:b/>
                <w:bCs/>
                <w:iCs/>
              </w:rPr>
              <w:t>candidature retenus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 pour le concours :</w:t>
            </w:r>
          </w:p>
        </w:tc>
        <w:tc>
          <w:tcPr>
            <w:tcW w:w="1278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:rsidR="00196454" w:rsidRPr="001211D3" w:rsidRDefault="00196454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12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196454" w:rsidRPr="001211D3" w:rsidRDefault="00196454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5873B0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nil"/>
              <w:left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5873B0" w:rsidRPr="001211D3" w:rsidRDefault="005873B0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70" w:type="dxa"/>
            <w:gridSpan w:val="22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5873B0" w:rsidRPr="001211D3" w:rsidRDefault="00AA263D" w:rsidP="002C5D5C">
            <w:pPr>
              <w:rPr>
                <w:rFonts w:ascii="Perpetua" w:hAnsi="Perpetua" w:cs="Sakkal Majalla"/>
                <w:b/>
                <w:bCs/>
                <w:iCs/>
              </w:rPr>
            </w:pP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Nombre de dossiers de candidature  </w:t>
            </w:r>
            <w:r w:rsidR="005873B0" w:rsidRPr="001211D3">
              <w:rPr>
                <w:rFonts w:ascii="Perpetua" w:hAnsi="Perpetua" w:cs="Sakkal Majalla"/>
                <w:b/>
                <w:bCs/>
                <w:iCs/>
              </w:rPr>
              <w:t>non retenus :</w:t>
            </w:r>
          </w:p>
        </w:tc>
        <w:tc>
          <w:tcPr>
            <w:tcW w:w="1278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:rsidR="005873B0" w:rsidRPr="001211D3" w:rsidRDefault="005873B0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single" w:sz="12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5873B0" w:rsidRPr="001211D3" w:rsidRDefault="005873B0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5873B0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left w:val="single" w:sz="4" w:space="0" w:color="365F91" w:themeColor="accent1" w:themeShade="BF"/>
              <w:right w:val="nil"/>
            </w:tcBorders>
          </w:tcPr>
          <w:p w:rsidR="005873B0" w:rsidRPr="001211D3" w:rsidRDefault="005873B0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31" w:type="dxa"/>
            <w:gridSpan w:val="6"/>
            <w:tcBorders>
              <w:top w:val="single" w:sz="4" w:space="0" w:color="365F91" w:themeColor="accent1" w:themeShade="BF"/>
              <w:left w:val="nil"/>
              <w:bottom w:val="nil"/>
              <w:right w:val="nil"/>
            </w:tcBorders>
          </w:tcPr>
          <w:p w:rsidR="005873B0" w:rsidRPr="001211D3" w:rsidRDefault="005873B0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405" w:type="dxa"/>
            <w:gridSpan w:val="10"/>
            <w:tcBorders>
              <w:top w:val="single" w:sz="4" w:space="0" w:color="365F91" w:themeColor="accent1" w:themeShade="BF"/>
              <w:left w:val="nil"/>
              <w:bottom w:val="nil"/>
              <w:right w:val="nil"/>
            </w:tcBorders>
          </w:tcPr>
          <w:p w:rsidR="005873B0" w:rsidRPr="001211D3" w:rsidRDefault="005873B0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085" w:type="dxa"/>
            <w:gridSpan w:val="13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</w:tcPr>
          <w:p w:rsidR="005873B0" w:rsidRPr="001211D3" w:rsidRDefault="005873B0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A263D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AA263D" w:rsidRPr="001211D3" w:rsidRDefault="00AA263D" w:rsidP="002C5D5C">
            <w:pPr>
              <w:ind w:left="227"/>
              <w:jc w:val="both"/>
              <w:rPr>
                <w:rFonts w:ascii="Perpetua" w:hAnsi="Perpetua" w:cs="Sakkal Majalla"/>
                <w:b/>
                <w:bCs/>
                <w:iCs/>
              </w:rPr>
            </w:pP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I/ </w:t>
            </w:r>
            <w:r w:rsidRPr="001211D3">
              <w:rPr>
                <w:rFonts w:ascii="Perpetua" w:hAnsi="Perpetua" w:cs="Sakkal Majalla"/>
                <w:b/>
                <w:bCs/>
                <w:iCs/>
                <w:caps/>
              </w:rPr>
              <w:t>é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tat nominatif des </w:t>
            </w:r>
            <w:r w:rsidR="00156324" w:rsidRPr="001211D3">
              <w:rPr>
                <w:rFonts w:ascii="Perpetua" w:hAnsi="Perpetua" w:cs="Sakkal Majalla"/>
                <w:b/>
                <w:bCs/>
                <w:iCs/>
              </w:rPr>
              <w:t>candidats ayant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 soumis un dossier dans le cadre du 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 xml:space="preserve">concours de Doctorat </w:t>
            </w:r>
            <w:proofErr w:type="spellStart"/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>LM</w:t>
            </w:r>
            <w:r w:rsidRPr="001211D3">
              <w:rPr>
                <w:rFonts w:ascii="Perpetua" w:hAnsi="Perpetua" w:cs="Sakkal Majalla"/>
                <w:b/>
                <w:bCs/>
                <w:caps/>
                <w:color w:val="000000"/>
              </w:rPr>
              <w:t>d</w:t>
            </w:r>
            <w:proofErr w:type="spellEnd"/>
            <w:r w:rsidRPr="001211D3">
              <w:rPr>
                <w:rFonts w:ascii="Perpetua" w:hAnsi="Perpetua" w:cs="Sakkal Majalla"/>
                <w:b/>
                <w:bCs/>
                <w:caps/>
                <w:color w:val="000000"/>
              </w:rPr>
              <w:t xml:space="preserve"> 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>de la spécialité « </w:t>
            </w:r>
            <w:r w:rsidR="00156324" w:rsidRPr="001211D3">
              <w:rPr>
                <w:rFonts w:ascii="Perpetua" w:hAnsi="Perpetua" w:cs="Sakkal Majalla"/>
                <w:b/>
                <w:bCs/>
                <w:i/>
                <w:iCs/>
                <w:color w:val="000000"/>
              </w:rPr>
              <w:t>….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 xml:space="preserve"> », 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>au titre de l’a</w:t>
            </w:r>
            <w:r w:rsidR="00156324" w:rsidRPr="001211D3">
              <w:rPr>
                <w:rFonts w:ascii="Perpetua" w:hAnsi="Perpetua" w:cs="Sakkal Majalla"/>
                <w:b/>
                <w:bCs/>
                <w:iCs/>
              </w:rPr>
              <w:t>nnée universitaire 201</w:t>
            </w:r>
            <w:r w:rsidR="002C5D5C">
              <w:rPr>
                <w:rFonts w:ascii="Perpetua" w:hAnsi="Perpetua" w:cs="Sakkal Majalla"/>
                <w:b/>
                <w:bCs/>
                <w:iCs/>
              </w:rPr>
              <w:t>6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>/201</w:t>
            </w:r>
            <w:r w:rsidR="002C5D5C">
              <w:rPr>
                <w:rFonts w:ascii="Perpetua" w:hAnsi="Perpetua" w:cs="Sakkal Majalla"/>
                <w:b/>
                <w:bCs/>
                <w:iCs/>
              </w:rPr>
              <w:t>7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 :</w:t>
            </w:r>
          </w:p>
        </w:tc>
      </w:tr>
      <w:tr w:rsidR="00AA263D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AA263D" w:rsidRPr="001211D3" w:rsidRDefault="00AA263D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D251D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BD251D" w:rsidRPr="00BD251D" w:rsidRDefault="00BD251D" w:rsidP="00BD251D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BD251D">
              <w:rPr>
                <w:rFonts w:ascii="Perpetua" w:hAnsi="Perpetua" w:cs="Sakkal Majalla"/>
                <w:b/>
                <w:bCs/>
                <w:caps/>
                <w:color w:val="000000"/>
              </w:rPr>
              <w:t>n</w:t>
            </w: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 xml:space="preserve">° </w:t>
            </w:r>
          </w:p>
        </w:tc>
        <w:tc>
          <w:tcPr>
            <w:tcW w:w="2415" w:type="dxa"/>
            <w:gridSpan w:val="5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BD251D" w:rsidRPr="00BD251D" w:rsidRDefault="00BD251D" w:rsidP="00BD251D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BD251D">
              <w:rPr>
                <w:rFonts w:ascii="Perpetua" w:hAnsi="Perpetua" w:cs="Sakkal Majalla"/>
                <w:b/>
                <w:bCs/>
                <w:caps/>
                <w:color w:val="000000"/>
              </w:rPr>
              <w:t>n</w:t>
            </w: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>om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>-</w:t>
            </w: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>prénom</w:t>
            </w:r>
          </w:p>
        </w:tc>
        <w:tc>
          <w:tcPr>
            <w:tcW w:w="1408" w:type="dxa"/>
            <w:gridSpan w:val="4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BD251D" w:rsidRPr="00BD251D" w:rsidRDefault="00BD251D" w:rsidP="00BD251D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BD251D">
              <w:rPr>
                <w:rFonts w:ascii="Perpetua" w:hAnsi="Perpetua" w:cs="Sakkal Majalla"/>
                <w:b/>
                <w:bCs/>
                <w:caps/>
                <w:color w:val="000000"/>
              </w:rPr>
              <w:t>m</w:t>
            </w: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>oyenne de classement</w:t>
            </w:r>
          </w:p>
        </w:tc>
        <w:tc>
          <w:tcPr>
            <w:tcW w:w="4398" w:type="dxa"/>
            <w:gridSpan w:val="17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BD251D" w:rsidRPr="00BD251D" w:rsidRDefault="00BD251D" w:rsidP="00BD251D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>
              <w:rPr>
                <w:rFonts w:ascii="Perpetua" w:hAnsi="Perpetua" w:cs="Sakkal Majalla"/>
                <w:b/>
                <w:bCs/>
                <w:color w:val="000000"/>
              </w:rPr>
              <w:t xml:space="preserve">Intitulé du master </w:t>
            </w:r>
          </w:p>
        </w:tc>
        <w:tc>
          <w:tcPr>
            <w:tcW w:w="1703" w:type="dxa"/>
            <w:gridSpan w:val="5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</w:tcPr>
          <w:p w:rsidR="00BD251D" w:rsidRPr="00BD251D" w:rsidRDefault="00BD251D" w:rsidP="00BD251D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>
              <w:rPr>
                <w:rFonts w:ascii="Perpetua" w:hAnsi="Perpetua" w:cs="Sakkal Majalla"/>
                <w:b/>
                <w:bCs/>
                <w:color w:val="000000"/>
              </w:rPr>
              <w:t xml:space="preserve">Établissement </w:t>
            </w:r>
          </w:p>
        </w:tc>
      </w:tr>
      <w:tr w:rsidR="003B31FD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3B31FD" w:rsidRPr="001211D3" w:rsidRDefault="003B31FD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3B31FD" w:rsidRPr="001211D3" w:rsidRDefault="003B31FD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3B31FD" w:rsidRPr="001211D3" w:rsidRDefault="003B31FD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3B31FD" w:rsidRPr="001211D3" w:rsidRDefault="003B31FD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3B31FD" w:rsidRPr="001211D3" w:rsidRDefault="003B31FD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970962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2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970962" w:rsidRPr="001211D3" w:rsidRDefault="00970962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970962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3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970962" w:rsidRPr="001211D3" w:rsidRDefault="00970962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970962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4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970962" w:rsidRPr="001211D3" w:rsidRDefault="00970962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970962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5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970962" w:rsidRPr="001211D3" w:rsidRDefault="00970962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970962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6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970962" w:rsidRPr="001211D3" w:rsidRDefault="00970962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970962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7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970962" w:rsidRPr="001211D3" w:rsidRDefault="00970962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970962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8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970962" w:rsidRPr="001211D3" w:rsidRDefault="00970962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970962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9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970962" w:rsidRPr="001211D3" w:rsidRDefault="00970962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970962" w:rsidRPr="001211D3" w:rsidRDefault="00970962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10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11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12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13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14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15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16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17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18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19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20</w:t>
            </w:r>
          </w:p>
        </w:tc>
        <w:tc>
          <w:tcPr>
            <w:tcW w:w="2415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398" w:type="dxa"/>
            <w:gridSpan w:val="1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11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689" w:type="dxa"/>
            <w:gridSpan w:val="8"/>
            <w:tcBorders>
              <w:top w:val="single" w:sz="12" w:space="0" w:color="365F91" w:themeColor="accent1" w:themeShade="BF"/>
              <w:left w:val="nil"/>
              <w:bottom w:val="nil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BD251D">
            <w:pPr>
              <w:ind w:left="227"/>
              <w:jc w:val="both"/>
              <w:rPr>
                <w:rFonts w:ascii="Perpetua" w:hAnsi="Perpetua" w:cs="Sakkal Majalla"/>
                <w:b/>
                <w:bCs/>
                <w:iCs/>
              </w:rPr>
            </w:pP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II/ </w:t>
            </w:r>
            <w:r w:rsidRPr="001211D3">
              <w:rPr>
                <w:rFonts w:ascii="Perpetua" w:hAnsi="Perpetua" w:cs="Sakkal Majalla"/>
                <w:b/>
                <w:bCs/>
                <w:iCs/>
                <w:caps/>
              </w:rPr>
              <w:t>é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tat nominatif des </w:t>
            </w:r>
            <w:r w:rsidR="007D69B0" w:rsidRPr="001211D3">
              <w:rPr>
                <w:rFonts w:ascii="Perpetua" w:hAnsi="Perpetua" w:cs="Sakkal Majalla"/>
                <w:b/>
                <w:bCs/>
                <w:iCs/>
              </w:rPr>
              <w:t>candidats ayant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 soumis un dossier admissible pour la présélection dans le cadre du 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 xml:space="preserve">concours de Doctorat </w:t>
            </w:r>
            <w:proofErr w:type="spellStart"/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>LM</w:t>
            </w:r>
            <w:r w:rsidRPr="001211D3">
              <w:rPr>
                <w:rFonts w:ascii="Perpetua" w:hAnsi="Perpetua" w:cs="Sakkal Majalla"/>
                <w:b/>
                <w:bCs/>
                <w:caps/>
                <w:color w:val="000000"/>
              </w:rPr>
              <w:t>d</w:t>
            </w:r>
            <w:proofErr w:type="spellEnd"/>
            <w:r w:rsidRPr="001211D3">
              <w:rPr>
                <w:rFonts w:ascii="Perpetua" w:hAnsi="Perpetua" w:cs="Sakkal Majalla"/>
                <w:b/>
                <w:bCs/>
                <w:caps/>
                <w:color w:val="000000"/>
              </w:rPr>
              <w:t xml:space="preserve"> 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>de la spécialité « </w:t>
            </w:r>
            <w:r w:rsidR="00156324" w:rsidRPr="001211D3">
              <w:rPr>
                <w:rFonts w:ascii="Perpetua" w:hAnsi="Perpetua" w:cs="Sakkal Majalla"/>
                <w:b/>
                <w:bCs/>
                <w:i/>
                <w:iCs/>
                <w:color w:val="000000"/>
              </w:rPr>
              <w:t>…..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 xml:space="preserve"> », 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>au titre de l’année universitaire 201</w:t>
            </w:r>
            <w:r w:rsidR="00BD251D">
              <w:rPr>
                <w:rFonts w:ascii="Perpetua" w:hAnsi="Perpetua" w:cs="Sakkal Majalla"/>
                <w:b/>
                <w:bCs/>
                <w:iCs/>
              </w:rPr>
              <w:t>6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>/201</w:t>
            </w:r>
            <w:r w:rsidR="00BD251D">
              <w:rPr>
                <w:rFonts w:ascii="Perpetua" w:hAnsi="Perpetua" w:cs="Sakkal Majalla"/>
                <w:b/>
                <w:bCs/>
                <w:iCs/>
              </w:rPr>
              <w:t>7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 :</w:t>
            </w: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left w:val="single" w:sz="4" w:space="0" w:color="365F91" w:themeColor="accent1" w:themeShade="BF"/>
              <w:bottom w:val="single" w:sz="12" w:space="0" w:color="365F91" w:themeColor="accent1" w:themeShade="BF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31" w:type="dxa"/>
            <w:gridSpan w:val="6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085" w:type="dxa"/>
            <w:gridSpan w:val="13"/>
            <w:tcBorders>
              <w:top w:val="nil"/>
              <w:left w:val="nil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D251D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BD251D" w:rsidRPr="00BD251D" w:rsidRDefault="005928BB" w:rsidP="00BD251D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>C</w:t>
            </w:r>
            <w:r w:rsidR="00BD251D" w:rsidRPr="00BD251D">
              <w:rPr>
                <w:rFonts w:ascii="Perpetua" w:hAnsi="Perpetua" w:cs="Sakkal Majalla"/>
                <w:b/>
                <w:bCs/>
                <w:color w:val="000000"/>
              </w:rPr>
              <w:t>lassement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 xml:space="preserve"> initial </w:t>
            </w:r>
            <w:r w:rsidR="00BD251D" w:rsidRPr="00BD251D">
              <w:rPr>
                <w:rFonts w:ascii="Perpetua" w:hAnsi="Perpetua" w:cs="Sakkal Majalla"/>
                <w:b/>
                <w:bCs/>
                <w:color w:val="000000"/>
              </w:rPr>
              <w:t xml:space="preserve">  </w:t>
            </w:r>
          </w:p>
        </w:tc>
        <w:tc>
          <w:tcPr>
            <w:tcW w:w="2270" w:type="dxa"/>
            <w:gridSpan w:val="5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BD251D" w:rsidRPr="00BD251D" w:rsidRDefault="00BD251D" w:rsidP="00BD251D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BD251D">
              <w:rPr>
                <w:rFonts w:ascii="Perpetua" w:hAnsi="Perpetua" w:cs="Sakkal Majalla"/>
                <w:b/>
                <w:bCs/>
                <w:caps/>
                <w:color w:val="000000"/>
              </w:rPr>
              <w:t>n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>om-</w:t>
            </w: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>prénom</w:t>
            </w:r>
          </w:p>
        </w:tc>
        <w:tc>
          <w:tcPr>
            <w:tcW w:w="1418" w:type="dxa"/>
            <w:gridSpan w:val="7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BD251D" w:rsidRPr="00BD251D" w:rsidRDefault="00BD251D" w:rsidP="00BD251D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>M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>oyenne de</w:t>
            </w: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 xml:space="preserve"> class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>ement</w:t>
            </w:r>
          </w:p>
        </w:tc>
        <w:tc>
          <w:tcPr>
            <w:tcW w:w="3969" w:type="dxa"/>
            <w:gridSpan w:val="13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BD251D" w:rsidRPr="00BD251D" w:rsidRDefault="00BD251D" w:rsidP="00BD251D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>
              <w:rPr>
                <w:rFonts w:ascii="Perpetua" w:hAnsi="Perpetua" w:cs="Sakkal Majalla"/>
                <w:b/>
                <w:bCs/>
                <w:color w:val="000000"/>
              </w:rPr>
              <w:t xml:space="preserve">Intitulé du master </w:t>
            </w:r>
          </w:p>
        </w:tc>
        <w:tc>
          <w:tcPr>
            <w:tcW w:w="1564" w:type="dxa"/>
            <w:gridSpan w:val="4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</w:tcPr>
          <w:p w:rsidR="00BD251D" w:rsidRPr="00BD251D" w:rsidRDefault="00BD251D" w:rsidP="00BD251D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>
              <w:rPr>
                <w:rFonts w:ascii="Perpetua" w:hAnsi="Perpetua" w:cs="Sakkal Majalla"/>
                <w:b/>
                <w:bCs/>
                <w:color w:val="000000"/>
              </w:rPr>
              <w:t xml:space="preserve">Établissement </w:t>
            </w: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2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3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4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5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6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7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8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9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10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11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12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13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14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15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color w:val="000000"/>
                <w:lang w:eastAsia="fr-FR"/>
              </w:rPr>
              <w:t>16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969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31" w:type="dxa"/>
            <w:gridSpan w:val="6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405" w:type="dxa"/>
            <w:gridSpan w:val="10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085" w:type="dxa"/>
            <w:gridSpan w:val="13"/>
            <w:tcBorders>
              <w:top w:val="single" w:sz="12" w:space="0" w:color="365F91" w:themeColor="accent1" w:themeShade="BF"/>
              <w:left w:val="nil"/>
              <w:bottom w:val="nil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4F0CDF" w:rsidRPr="001211D3" w:rsidRDefault="004F0CDF" w:rsidP="005928BB">
            <w:pPr>
              <w:ind w:left="227"/>
              <w:jc w:val="both"/>
              <w:rPr>
                <w:rFonts w:ascii="Perpetua" w:hAnsi="Perpetua" w:cs="Sakkal Majalla"/>
                <w:b/>
                <w:bCs/>
                <w:iCs/>
              </w:rPr>
            </w:pP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III/ </w:t>
            </w:r>
            <w:r w:rsidRPr="001211D3">
              <w:rPr>
                <w:rFonts w:ascii="Perpetua" w:hAnsi="Perpetua" w:cs="Sakkal Majalla"/>
                <w:b/>
                <w:bCs/>
                <w:iCs/>
                <w:caps/>
              </w:rPr>
              <w:t>é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tat nominatif des </w:t>
            </w:r>
            <w:r w:rsidR="007D69B0" w:rsidRPr="001211D3">
              <w:rPr>
                <w:rFonts w:ascii="Perpetua" w:hAnsi="Perpetua" w:cs="Sakkal Majalla"/>
                <w:b/>
                <w:bCs/>
                <w:iCs/>
              </w:rPr>
              <w:t>candidats présélectionnés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 dans le cadre du 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 xml:space="preserve">concours de Doctorat </w:t>
            </w:r>
            <w:proofErr w:type="spellStart"/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>LM</w:t>
            </w:r>
            <w:r w:rsidRPr="001211D3">
              <w:rPr>
                <w:rFonts w:ascii="Perpetua" w:hAnsi="Perpetua" w:cs="Sakkal Majalla"/>
                <w:b/>
                <w:bCs/>
                <w:caps/>
                <w:color w:val="000000"/>
              </w:rPr>
              <w:t>d</w:t>
            </w:r>
            <w:proofErr w:type="spellEnd"/>
            <w:r w:rsidRPr="001211D3">
              <w:rPr>
                <w:rFonts w:ascii="Perpetua" w:hAnsi="Perpetua" w:cs="Sakkal Majalla"/>
                <w:b/>
                <w:bCs/>
                <w:caps/>
                <w:color w:val="000000"/>
              </w:rPr>
              <w:t xml:space="preserve"> 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>de la spécialité « </w:t>
            </w:r>
            <w:r w:rsidR="007D69B0" w:rsidRPr="001211D3">
              <w:rPr>
                <w:rFonts w:ascii="Perpetua" w:hAnsi="Perpetua" w:cs="Sakkal Majalla"/>
                <w:b/>
                <w:bCs/>
                <w:i/>
                <w:iCs/>
                <w:color w:val="000000"/>
              </w:rPr>
              <w:t>….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 xml:space="preserve">», 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>au titre de l’année universitaire 201</w:t>
            </w:r>
            <w:r w:rsidR="005928BB">
              <w:rPr>
                <w:rFonts w:ascii="Perpetua" w:hAnsi="Perpetua" w:cs="Sakkal Majalla"/>
                <w:b/>
                <w:bCs/>
                <w:iCs/>
              </w:rPr>
              <w:t>6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>/201</w:t>
            </w:r>
            <w:r w:rsidR="005928BB">
              <w:rPr>
                <w:rFonts w:ascii="Perpetua" w:hAnsi="Perpetua" w:cs="Sakkal Majalla"/>
                <w:b/>
                <w:bCs/>
                <w:iCs/>
              </w:rPr>
              <w:t>7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 :</w:t>
            </w: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nil"/>
              <w:left w:val="single" w:sz="4" w:space="0" w:color="365F91" w:themeColor="accent1" w:themeShade="BF"/>
              <w:bottom w:val="single" w:sz="12" w:space="0" w:color="365F91" w:themeColor="accent1" w:themeShade="BF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31" w:type="dxa"/>
            <w:gridSpan w:val="6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676" w:type="dxa"/>
            <w:gridSpan w:val="11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5928BB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5928BB" w:rsidRPr="00BD251D" w:rsidRDefault="005928BB" w:rsidP="005928BB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lastRenderedPageBreak/>
              <w:t>Classement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 xml:space="preserve"> initial </w:t>
            </w: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 xml:space="preserve">  </w:t>
            </w:r>
          </w:p>
        </w:tc>
        <w:tc>
          <w:tcPr>
            <w:tcW w:w="2270" w:type="dxa"/>
            <w:gridSpan w:val="5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5928BB" w:rsidRPr="00BD251D" w:rsidRDefault="005928BB" w:rsidP="005928BB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BD251D">
              <w:rPr>
                <w:rFonts w:ascii="Perpetua" w:hAnsi="Perpetua" w:cs="Sakkal Majalla"/>
                <w:b/>
                <w:bCs/>
                <w:caps/>
                <w:color w:val="000000"/>
              </w:rPr>
              <w:t>n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>om-</w:t>
            </w: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>prénom</w:t>
            </w:r>
          </w:p>
        </w:tc>
        <w:tc>
          <w:tcPr>
            <w:tcW w:w="1418" w:type="dxa"/>
            <w:gridSpan w:val="7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5928BB" w:rsidRPr="00BD251D" w:rsidRDefault="005928BB" w:rsidP="005928BB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>M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>oyenne de</w:t>
            </w:r>
            <w:r w:rsidRPr="00BD251D">
              <w:rPr>
                <w:rFonts w:ascii="Perpetua" w:hAnsi="Perpetua" w:cs="Sakkal Majalla"/>
                <w:b/>
                <w:bCs/>
                <w:color w:val="000000"/>
              </w:rPr>
              <w:t xml:space="preserve"> class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>ement</w:t>
            </w:r>
          </w:p>
        </w:tc>
        <w:tc>
          <w:tcPr>
            <w:tcW w:w="3830" w:type="dxa"/>
            <w:gridSpan w:val="12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5928BB" w:rsidRPr="00BD251D" w:rsidRDefault="005928BB" w:rsidP="005928BB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>
              <w:rPr>
                <w:rFonts w:ascii="Perpetua" w:hAnsi="Perpetua" w:cs="Sakkal Majalla"/>
                <w:b/>
                <w:bCs/>
                <w:color w:val="000000"/>
              </w:rPr>
              <w:t xml:space="preserve">Intitulé du master </w:t>
            </w:r>
          </w:p>
        </w:tc>
        <w:tc>
          <w:tcPr>
            <w:tcW w:w="1703" w:type="dxa"/>
            <w:gridSpan w:val="5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</w:tcPr>
          <w:p w:rsidR="005928BB" w:rsidRPr="00BD251D" w:rsidRDefault="005928BB" w:rsidP="005928BB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>
              <w:rPr>
                <w:rFonts w:ascii="Perpetua" w:hAnsi="Perpetua" w:cs="Sakkal Majalla"/>
                <w:b/>
                <w:bCs/>
                <w:color w:val="000000"/>
              </w:rPr>
              <w:t xml:space="preserve">Établissement </w:t>
            </w: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1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830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5928BB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2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830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5928BB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3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830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5928BB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4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830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5928BB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5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830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5928BB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6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830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5928BB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7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830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5928BB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8</w:t>
            </w:r>
          </w:p>
        </w:tc>
        <w:tc>
          <w:tcPr>
            <w:tcW w:w="2270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3830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5928BB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31" w:type="dxa"/>
            <w:gridSpan w:val="6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405" w:type="dxa"/>
            <w:gridSpan w:val="10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085" w:type="dxa"/>
            <w:gridSpan w:val="13"/>
            <w:tcBorders>
              <w:top w:val="single" w:sz="12" w:space="0" w:color="365F91" w:themeColor="accent1" w:themeShade="BF"/>
              <w:left w:val="nil"/>
              <w:bottom w:val="nil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0485" w:type="dxa"/>
            <w:gridSpan w:val="32"/>
            <w:tcBorders>
              <w:top w:val="nil"/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</w:tcPr>
          <w:p w:rsidR="004F0CDF" w:rsidRPr="001211D3" w:rsidRDefault="004F0CDF" w:rsidP="005928BB">
            <w:pPr>
              <w:ind w:left="227"/>
              <w:jc w:val="both"/>
              <w:rPr>
                <w:rFonts w:ascii="Perpetua" w:hAnsi="Perpetua" w:cs="Sakkal Majalla"/>
                <w:b/>
                <w:bCs/>
                <w:iCs/>
              </w:rPr>
            </w:pPr>
            <w:r w:rsidRPr="001211D3">
              <w:rPr>
                <w:rFonts w:ascii="Perpetua" w:hAnsi="Perpetua" w:cs="Sakkal Majalla"/>
                <w:b/>
                <w:bCs/>
                <w:iCs/>
              </w:rPr>
              <w:t>I</w:t>
            </w:r>
            <w:r w:rsidR="005928BB">
              <w:rPr>
                <w:rFonts w:ascii="Perpetua" w:hAnsi="Perpetua" w:cs="Sakkal Majalla"/>
                <w:b/>
                <w:bCs/>
                <w:iCs/>
              </w:rPr>
              <w:t>V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/ </w:t>
            </w:r>
            <w:r w:rsidRPr="001211D3">
              <w:rPr>
                <w:rFonts w:ascii="Perpetua" w:hAnsi="Perpetua" w:cs="Sakkal Majalla"/>
                <w:b/>
                <w:bCs/>
                <w:iCs/>
                <w:caps/>
              </w:rPr>
              <w:t>é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tat nominatif des </w:t>
            </w:r>
            <w:r w:rsidR="007D69B0" w:rsidRPr="001211D3">
              <w:rPr>
                <w:rFonts w:ascii="Perpetua" w:hAnsi="Perpetua" w:cs="Sakkal Majalla"/>
                <w:b/>
                <w:bCs/>
                <w:iCs/>
              </w:rPr>
              <w:t>candidats non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 retenus dans le cadre du 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 xml:space="preserve">concours de Doctorat </w:t>
            </w:r>
            <w:proofErr w:type="spellStart"/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>LM</w:t>
            </w:r>
            <w:r w:rsidRPr="001211D3">
              <w:rPr>
                <w:rFonts w:ascii="Perpetua" w:hAnsi="Perpetua" w:cs="Sakkal Majalla"/>
                <w:b/>
                <w:bCs/>
                <w:caps/>
                <w:color w:val="000000"/>
              </w:rPr>
              <w:t>d</w:t>
            </w:r>
            <w:proofErr w:type="spellEnd"/>
            <w:r w:rsidRPr="001211D3">
              <w:rPr>
                <w:rFonts w:ascii="Perpetua" w:hAnsi="Perpetua" w:cs="Sakkal Majalla"/>
                <w:b/>
                <w:bCs/>
                <w:caps/>
                <w:color w:val="000000"/>
              </w:rPr>
              <w:t xml:space="preserve"> 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>de la spécialité « </w:t>
            </w:r>
            <w:r w:rsidR="007D69B0" w:rsidRPr="001211D3">
              <w:rPr>
                <w:rFonts w:ascii="Perpetua" w:hAnsi="Perpetua" w:cs="Sakkal Majalla"/>
                <w:b/>
                <w:bCs/>
                <w:i/>
                <w:iCs/>
                <w:color w:val="000000"/>
              </w:rPr>
              <w:t>….</w:t>
            </w:r>
            <w:r w:rsidRPr="001211D3">
              <w:rPr>
                <w:rFonts w:ascii="Perpetua" w:hAnsi="Perpetua" w:cs="Sakkal Majalla"/>
                <w:b/>
                <w:bCs/>
                <w:color w:val="000000"/>
              </w:rPr>
              <w:t xml:space="preserve">», 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>au titre de l’année universitaire 201</w:t>
            </w:r>
            <w:r w:rsidR="005928BB">
              <w:rPr>
                <w:rFonts w:ascii="Perpetua" w:hAnsi="Perpetua" w:cs="Sakkal Majalla"/>
                <w:b/>
                <w:bCs/>
                <w:iCs/>
              </w:rPr>
              <w:t>6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>/201</w:t>
            </w:r>
            <w:r w:rsidR="005928BB">
              <w:rPr>
                <w:rFonts w:ascii="Perpetua" w:hAnsi="Perpetua" w:cs="Sakkal Majalla"/>
                <w:b/>
                <w:bCs/>
                <w:iCs/>
              </w:rPr>
              <w:t>7</w:t>
            </w:r>
            <w:r w:rsidRPr="001211D3">
              <w:rPr>
                <w:rFonts w:ascii="Perpetua" w:hAnsi="Perpetua" w:cs="Sakkal Majalla"/>
                <w:b/>
                <w:bCs/>
                <w:iCs/>
              </w:rPr>
              <w:t xml:space="preserve"> :</w:t>
            </w: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nil"/>
              <w:left w:val="single" w:sz="4" w:space="0" w:color="365F91" w:themeColor="accent1" w:themeShade="BF"/>
              <w:bottom w:val="single" w:sz="12" w:space="0" w:color="365F91" w:themeColor="accent1" w:themeShade="BF"/>
              <w:right w:val="nil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2731" w:type="dxa"/>
            <w:gridSpan w:val="6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4085" w:type="dxa"/>
            <w:gridSpan w:val="13"/>
            <w:tcBorders>
              <w:top w:val="nil"/>
              <w:left w:val="nil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5928BB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5928BB" w:rsidRPr="005928BB" w:rsidRDefault="005928BB" w:rsidP="005928BB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5928BB">
              <w:rPr>
                <w:rFonts w:ascii="Perpetua" w:hAnsi="Perpetua" w:cs="Sakkal Majalla"/>
                <w:b/>
                <w:bCs/>
                <w:caps/>
                <w:color w:val="000000"/>
              </w:rPr>
              <w:t>n</w:t>
            </w:r>
            <w:r w:rsidRPr="005928BB">
              <w:rPr>
                <w:rFonts w:ascii="Perpetua" w:hAnsi="Perpetua" w:cs="Sakkal Majalla"/>
                <w:b/>
                <w:bCs/>
                <w:color w:val="000000"/>
              </w:rPr>
              <w:t xml:space="preserve">° </w:t>
            </w:r>
          </w:p>
        </w:tc>
        <w:tc>
          <w:tcPr>
            <w:tcW w:w="2129" w:type="dxa"/>
            <w:gridSpan w:val="4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5928BB" w:rsidRPr="005928BB" w:rsidRDefault="005928BB" w:rsidP="005928BB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5928BB">
              <w:rPr>
                <w:rFonts w:ascii="Perpetua" w:hAnsi="Perpetua" w:cs="Sakkal Majalla"/>
                <w:b/>
                <w:bCs/>
                <w:caps/>
                <w:color w:val="000000"/>
              </w:rPr>
              <w:t>n</w:t>
            </w:r>
            <w:r>
              <w:rPr>
                <w:rFonts w:ascii="Perpetua" w:hAnsi="Perpetua" w:cs="Sakkal Majalla"/>
                <w:b/>
                <w:bCs/>
                <w:color w:val="000000"/>
              </w:rPr>
              <w:t>om-</w:t>
            </w:r>
            <w:r w:rsidRPr="005928BB">
              <w:rPr>
                <w:rFonts w:ascii="Perpetua" w:hAnsi="Perpetua" w:cs="Sakkal Majalla"/>
                <w:b/>
                <w:bCs/>
                <w:color w:val="000000"/>
              </w:rPr>
              <w:t>prénom</w:t>
            </w:r>
          </w:p>
        </w:tc>
        <w:tc>
          <w:tcPr>
            <w:tcW w:w="1701" w:type="dxa"/>
            <w:gridSpan w:val="6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</w:tcPr>
          <w:p w:rsidR="005928BB" w:rsidRPr="00BD251D" w:rsidRDefault="005928BB" w:rsidP="005928BB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>
              <w:rPr>
                <w:rFonts w:ascii="Perpetua" w:hAnsi="Perpetua" w:cs="Sakkal Majalla"/>
                <w:b/>
                <w:bCs/>
                <w:color w:val="000000"/>
              </w:rPr>
              <w:t xml:space="preserve">Établissement </w:t>
            </w:r>
          </w:p>
        </w:tc>
        <w:tc>
          <w:tcPr>
            <w:tcW w:w="6094" w:type="dxa"/>
            <w:gridSpan w:val="21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</w:tcPr>
          <w:p w:rsidR="005928BB" w:rsidRPr="005928BB" w:rsidRDefault="005928BB" w:rsidP="005928BB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  <w:r w:rsidRPr="005928BB">
              <w:rPr>
                <w:rFonts w:ascii="Perpetua" w:hAnsi="Perpetua" w:cs="Sakkal Majalla"/>
                <w:b/>
                <w:bCs/>
                <w:caps/>
                <w:color w:val="000000"/>
              </w:rPr>
              <w:t>m</w:t>
            </w:r>
            <w:r w:rsidRPr="005928BB">
              <w:rPr>
                <w:rFonts w:ascii="Perpetua" w:hAnsi="Perpetua" w:cs="Sakkal Majalla"/>
                <w:b/>
                <w:bCs/>
                <w:color w:val="000000"/>
              </w:rPr>
              <w:t xml:space="preserve">otif du rejet </w:t>
            </w: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1</w:t>
            </w:r>
            <w:r w:rsid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/</w:t>
            </w:r>
          </w:p>
        </w:tc>
        <w:tc>
          <w:tcPr>
            <w:tcW w:w="2129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4F0CDF" w:rsidRPr="005928BB" w:rsidRDefault="004F0CDF" w:rsidP="002C5D5C">
            <w:pPr>
              <w:bidi/>
              <w:rPr>
                <w:rFonts w:ascii="Perpetua" w:hAnsi="Perpetua" w:cs="Sakkal Majalla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4F0CDF" w:rsidRPr="005928BB" w:rsidRDefault="004F0CDF" w:rsidP="002C5D5C">
            <w:pPr>
              <w:jc w:val="right"/>
              <w:rPr>
                <w:rFonts w:ascii="Perpetua" w:hAnsi="Perpetua" w:cs="Sakkal Majalla"/>
                <w:color w:val="000000"/>
              </w:rPr>
            </w:pPr>
          </w:p>
        </w:tc>
        <w:tc>
          <w:tcPr>
            <w:tcW w:w="6094" w:type="dxa"/>
            <w:gridSpan w:val="21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5928BB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561" w:type="dxa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2</w:t>
            </w:r>
            <w:r w:rsidR="005928BB">
              <w:rPr>
                <w:rFonts w:ascii="Perpetua" w:eastAsia="Times New Roman" w:hAnsi="Perpetua" w:cs="Sakkal Majalla"/>
                <w:color w:val="000000"/>
                <w:lang w:eastAsia="fr-FR"/>
              </w:rPr>
              <w:t>/</w:t>
            </w:r>
          </w:p>
        </w:tc>
        <w:tc>
          <w:tcPr>
            <w:tcW w:w="2129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bidi/>
              <w:rPr>
                <w:rFonts w:ascii="Perpetua" w:hAnsi="Perpetua" w:cs="Sakkal Majalla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vAlign w:val="bottom"/>
          </w:tcPr>
          <w:p w:rsidR="004F0CDF" w:rsidRPr="005928BB" w:rsidRDefault="004F0CDF" w:rsidP="002C5D5C">
            <w:pPr>
              <w:jc w:val="right"/>
              <w:rPr>
                <w:rFonts w:ascii="Perpetua" w:hAnsi="Perpetua" w:cs="Sakkal Majalla"/>
                <w:color w:val="000000"/>
              </w:rPr>
            </w:pPr>
          </w:p>
        </w:tc>
        <w:tc>
          <w:tcPr>
            <w:tcW w:w="6094" w:type="dxa"/>
            <w:gridSpan w:val="21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4F0CDF" w:rsidRPr="005928BB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color w:val="000000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nil"/>
              <w:right w:val="nil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2731" w:type="dxa"/>
            <w:gridSpan w:val="6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2405" w:type="dxa"/>
            <w:gridSpan w:val="10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2635" w:type="dxa"/>
            <w:gridSpan w:val="10"/>
            <w:tcBorders>
              <w:top w:val="single" w:sz="12" w:space="0" w:color="365F91" w:themeColor="accent1" w:themeShade="BF"/>
              <w:left w:val="nil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single" w:sz="12" w:space="0" w:color="365F91" w:themeColor="accent1" w:themeShade="BF"/>
              <w:left w:val="nil"/>
              <w:bottom w:val="nil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5928BB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nil"/>
              <w:left w:val="single" w:sz="4" w:space="0" w:color="365F91" w:themeColor="accent1" w:themeShade="BF"/>
              <w:bottom w:val="nil"/>
              <w:right w:val="nil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27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263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DE1F77">
        <w:tblPrEx>
          <w:tblCellMar>
            <w:left w:w="108" w:type="dxa"/>
            <w:right w:w="108" w:type="dxa"/>
          </w:tblCellMar>
        </w:tblPrEx>
        <w:tc>
          <w:tcPr>
            <w:tcW w:w="1264" w:type="dxa"/>
            <w:gridSpan w:val="3"/>
            <w:tcBorders>
              <w:top w:val="nil"/>
              <w:left w:val="single" w:sz="4" w:space="0" w:color="365F91" w:themeColor="accent1" w:themeShade="BF"/>
              <w:bottom w:val="single" w:sz="12" w:space="0" w:color="365F91" w:themeColor="accent1" w:themeShade="BF"/>
              <w:right w:val="nil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2731" w:type="dxa"/>
            <w:gridSpan w:val="6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  <w:vAlign w:val="bottom"/>
          </w:tcPr>
          <w:p w:rsidR="004F0CDF" w:rsidRPr="001211D3" w:rsidRDefault="004F0CDF" w:rsidP="002C5D5C">
            <w:pPr>
              <w:bidi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2405" w:type="dxa"/>
            <w:gridSpan w:val="10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  <w:vAlign w:val="bottom"/>
          </w:tcPr>
          <w:p w:rsidR="004F0CDF" w:rsidRPr="001211D3" w:rsidRDefault="004F0CDF" w:rsidP="002C5D5C">
            <w:pPr>
              <w:jc w:val="right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</w:p>
        </w:tc>
        <w:tc>
          <w:tcPr>
            <w:tcW w:w="2635" w:type="dxa"/>
            <w:gridSpan w:val="10"/>
            <w:tcBorders>
              <w:top w:val="nil"/>
              <w:left w:val="nil"/>
              <w:bottom w:val="single" w:sz="12" w:space="0" w:color="365F91" w:themeColor="accent1" w:themeShade="BF"/>
              <w:right w:val="nil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DE1F77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gridSpan w:val="7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  <w:vAlign w:val="bottom"/>
          </w:tcPr>
          <w:p w:rsidR="004F0CDF" w:rsidRPr="001211D3" w:rsidRDefault="004F0CDF" w:rsidP="002C5D5C">
            <w:pPr>
              <w:jc w:val="center"/>
              <w:rPr>
                <w:rFonts w:ascii="Perpetua" w:eastAsia="Times New Roman" w:hAnsi="Perpetua" w:cs="Sakkal Majalla"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b/>
                <w:bCs/>
                <w:caps/>
                <w:color w:val="000000"/>
                <w:lang w:eastAsia="fr-FR"/>
              </w:rPr>
              <w:t>l</w:t>
            </w:r>
            <w:r w:rsidRPr="001211D3"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  <w:t>e Président du CFD</w:t>
            </w:r>
          </w:p>
        </w:tc>
        <w:tc>
          <w:tcPr>
            <w:tcW w:w="3402" w:type="dxa"/>
            <w:gridSpan w:val="13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  <w:vAlign w:val="bottom"/>
          </w:tcPr>
          <w:p w:rsidR="004F0CDF" w:rsidRPr="001211D3" w:rsidRDefault="004F0CDF" w:rsidP="002C5D5C">
            <w:pPr>
              <w:bidi/>
              <w:jc w:val="center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  <w:r w:rsidRPr="001211D3">
              <w:rPr>
                <w:rFonts w:ascii="Perpetua" w:eastAsia="Times New Roman" w:hAnsi="Perpetua" w:cs="Sakkal Majalla"/>
                <w:b/>
                <w:bCs/>
                <w:caps/>
                <w:color w:val="000000"/>
                <w:lang w:eastAsia="fr-FR"/>
              </w:rPr>
              <w:t>l</w:t>
            </w:r>
            <w:r w:rsidRPr="001211D3"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  <w:t xml:space="preserve">es </w:t>
            </w:r>
            <w:r w:rsidRPr="001211D3">
              <w:rPr>
                <w:rFonts w:ascii="Perpetua" w:eastAsia="Times New Roman" w:hAnsi="Perpetua" w:cs="Sakkal Majalla"/>
                <w:b/>
                <w:bCs/>
                <w:caps/>
                <w:color w:val="000000"/>
                <w:lang w:eastAsia="fr-FR"/>
              </w:rPr>
              <w:t>m</w:t>
            </w:r>
            <w:r w:rsidRPr="001211D3"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  <w:t>embres du CFD</w:t>
            </w:r>
          </w:p>
        </w:tc>
        <w:tc>
          <w:tcPr>
            <w:tcW w:w="3827" w:type="dxa"/>
            <w:gridSpan w:val="12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  <w:vAlign w:val="bottom"/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11D3">
              <w:rPr>
                <w:rFonts w:ascii="Perpetua" w:eastAsia="Times New Roman" w:hAnsi="Perpetua" w:cs="Sakkal Majalla"/>
                <w:b/>
                <w:bCs/>
                <w:caps/>
                <w:color w:val="000000"/>
                <w:lang w:eastAsia="fr-FR"/>
              </w:rPr>
              <w:t>l</w:t>
            </w:r>
            <w:r w:rsidRPr="001211D3"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  <w:t>e Chef de Département</w:t>
            </w:r>
          </w:p>
        </w:tc>
      </w:tr>
      <w:tr w:rsidR="004F0CDF" w:rsidRPr="001211D3" w:rsidTr="00DE1F77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gridSpan w:val="7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</w:pPr>
          </w:p>
          <w:p w:rsidR="004F0CDF" w:rsidRPr="001211D3" w:rsidRDefault="004F0CDF" w:rsidP="002C5D5C">
            <w:pPr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</w:pPr>
          </w:p>
          <w:p w:rsidR="004F0CDF" w:rsidRPr="001211D3" w:rsidRDefault="004F0CDF" w:rsidP="002C5D5C">
            <w:pPr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</w:pPr>
          </w:p>
          <w:p w:rsidR="004F0CDF" w:rsidRPr="001211D3" w:rsidRDefault="004F0CDF" w:rsidP="002C5D5C">
            <w:pPr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</w:pPr>
          </w:p>
          <w:p w:rsidR="004F0CDF" w:rsidRPr="001211D3" w:rsidRDefault="004F0CDF" w:rsidP="002C5D5C">
            <w:pPr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</w:pPr>
          </w:p>
          <w:p w:rsidR="004F0CDF" w:rsidRPr="001211D3" w:rsidRDefault="004F0CDF" w:rsidP="002C5D5C">
            <w:pPr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</w:pPr>
          </w:p>
          <w:p w:rsidR="004F0CDF" w:rsidRDefault="004F0CDF" w:rsidP="002C5D5C">
            <w:pPr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</w:pPr>
          </w:p>
          <w:p w:rsidR="005928BB" w:rsidRPr="001211D3" w:rsidRDefault="005928BB" w:rsidP="002C5D5C">
            <w:pPr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</w:pPr>
          </w:p>
        </w:tc>
        <w:tc>
          <w:tcPr>
            <w:tcW w:w="3402" w:type="dxa"/>
            <w:gridSpan w:val="13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bidi/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  <w:p w:rsidR="004F0CDF" w:rsidRPr="001211D3" w:rsidRDefault="004F0CDF" w:rsidP="002C5D5C">
            <w:pPr>
              <w:bidi/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  <w:p w:rsidR="004F0CDF" w:rsidRPr="001211D3" w:rsidRDefault="004F0CDF" w:rsidP="002C5D5C">
            <w:pPr>
              <w:bidi/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  <w:p w:rsidR="004F0CDF" w:rsidRPr="001211D3" w:rsidRDefault="004F0CDF" w:rsidP="002C5D5C">
            <w:pPr>
              <w:bidi/>
              <w:jc w:val="right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3827" w:type="dxa"/>
            <w:gridSpan w:val="12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4F0CDF" w:rsidRPr="001211D3" w:rsidRDefault="004F0CDF" w:rsidP="002C5D5C">
            <w:pPr>
              <w:autoSpaceDE w:val="0"/>
              <w:autoSpaceDN w:val="0"/>
              <w:adjustRightInd w:val="0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F0CDF" w:rsidRPr="001211D3" w:rsidTr="00DE1F77">
        <w:tblPrEx>
          <w:tblCellMar>
            <w:left w:w="108" w:type="dxa"/>
            <w:right w:w="108" w:type="dxa"/>
          </w:tblCellMar>
        </w:tblPrEx>
        <w:trPr>
          <w:trHeight w:val="209"/>
        </w:trPr>
        <w:tc>
          <w:tcPr>
            <w:tcW w:w="5666" w:type="dxa"/>
            <w:gridSpan w:val="17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  <w:vAlign w:val="bottom"/>
          </w:tcPr>
          <w:p w:rsidR="004F0CDF" w:rsidRPr="005928BB" w:rsidRDefault="00DE1F77" w:rsidP="00DE1F77">
            <w:pPr>
              <w:jc w:val="center"/>
              <w:rPr>
                <w:rFonts w:ascii="Perpetua" w:hAnsi="Perpetua" w:cs="Sakkal Majalla"/>
                <w:b/>
                <w:bCs/>
                <w:i/>
                <w:iCs/>
                <w:sz w:val="24"/>
                <w:szCs w:val="24"/>
              </w:rPr>
            </w:pPr>
            <w:r w:rsidRPr="001211D3"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  <w:t>l</w:t>
            </w:r>
            <w:r w:rsidRPr="001211D3">
              <w:rPr>
                <w:rFonts w:ascii="Perpetua" w:hAnsi="Perpetua" w:cs="Sakkal Majalla"/>
                <w:b/>
                <w:bCs/>
                <w:i/>
                <w:iCs/>
                <w:sz w:val="24"/>
                <w:szCs w:val="24"/>
              </w:rPr>
              <w:t>e Doyen de</w:t>
            </w:r>
            <w:r w:rsidRPr="001211D3"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  <w:t xml:space="preserve"> </w:t>
            </w:r>
            <w:r w:rsidRPr="001211D3">
              <w:rPr>
                <w:rFonts w:ascii="Perpetua" w:hAnsi="Perpetua" w:cs="Sakkal Majalla"/>
                <w:b/>
                <w:bCs/>
                <w:i/>
                <w:iCs/>
                <w:sz w:val="24"/>
                <w:szCs w:val="24"/>
              </w:rPr>
              <w:t>Faculté</w:t>
            </w:r>
          </w:p>
        </w:tc>
        <w:tc>
          <w:tcPr>
            <w:tcW w:w="4819" w:type="dxa"/>
            <w:gridSpan w:val="15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shd w:val="clear" w:color="auto" w:fill="F2F2F2" w:themeFill="background1" w:themeFillShade="F2"/>
          </w:tcPr>
          <w:p w:rsidR="004F0CDF" w:rsidRPr="001211D3" w:rsidRDefault="004F0CDF" w:rsidP="002C5D5C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11D3"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  <w:t>l</w:t>
            </w:r>
            <w:r w:rsidRPr="001211D3">
              <w:rPr>
                <w:rFonts w:ascii="Perpetua" w:hAnsi="Perpetua" w:cs="Sakkal Majalla"/>
                <w:b/>
                <w:bCs/>
                <w:i/>
                <w:iCs/>
                <w:sz w:val="24"/>
                <w:szCs w:val="24"/>
              </w:rPr>
              <w:t xml:space="preserve">e </w:t>
            </w:r>
            <w:r w:rsidRPr="001211D3">
              <w:rPr>
                <w:rFonts w:ascii="Perpetua" w:hAnsi="Perpetua" w:cs="Sakkal Majalla"/>
                <w:b/>
                <w:bCs/>
                <w:i/>
                <w:iCs/>
                <w:caps/>
                <w:sz w:val="24"/>
                <w:szCs w:val="24"/>
              </w:rPr>
              <w:t>v</w:t>
            </w:r>
            <w:r w:rsidRPr="001211D3">
              <w:rPr>
                <w:rFonts w:ascii="Perpetua" w:hAnsi="Perpetua" w:cs="Sakkal Majalla"/>
                <w:b/>
                <w:bCs/>
                <w:i/>
                <w:iCs/>
                <w:sz w:val="24"/>
                <w:szCs w:val="24"/>
              </w:rPr>
              <w:t>ice-</w:t>
            </w:r>
            <w:r w:rsidR="007D69B0" w:rsidRPr="001211D3">
              <w:rPr>
                <w:rFonts w:ascii="Perpetua" w:hAnsi="Perpetua" w:cs="Sakkal Majalla"/>
                <w:b/>
                <w:bCs/>
                <w:i/>
                <w:iCs/>
                <w:sz w:val="24"/>
                <w:szCs w:val="24"/>
              </w:rPr>
              <w:t>doyen</w:t>
            </w:r>
          </w:p>
        </w:tc>
      </w:tr>
      <w:tr w:rsidR="005928BB" w:rsidRPr="001211D3" w:rsidTr="00DE1F77">
        <w:tblPrEx>
          <w:tblCellMar>
            <w:left w:w="108" w:type="dxa"/>
            <w:right w:w="108" w:type="dxa"/>
          </w:tblCellMar>
        </w:tblPrEx>
        <w:tc>
          <w:tcPr>
            <w:tcW w:w="5666" w:type="dxa"/>
            <w:gridSpan w:val="17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vAlign w:val="bottom"/>
          </w:tcPr>
          <w:p w:rsidR="005928BB" w:rsidRDefault="005928BB" w:rsidP="005928BB">
            <w:pPr>
              <w:bidi/>
              <w:jc w:val="center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  <w:p w:rsidR="00DE1F77" w:rsidRDefault="00DE1F77" w:rsidP="00DE1F77">
            <w:pPr>
              <w:bidi/>
              <w:jc w:val="center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  <w:p w:rsidR="00DE1F77" w:rsidRDefault="00DE1F77" w:rsidP="00DE1F77">
            <w:pPr>
              <w:bidi/>
              <w:jc w:val="center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  <w:p w:rsidR="00DE1F77" w:rsidRDefault="00DE1F77" w:rsidP="00DE1F77">
            <w:pPr>
              <w:bidi/>
              <w:jc w:val="center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  <w:p w:rsidR="00DE1F77" w:rsidRDefault="00DE1F77" w:rsidP="00DE1F77">
            <w:pPr>
              <w:bidi/>
              <w:jc w:val="center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  <w:p w:rsidR="00DE1F77" w:rsidRDefault="00DE1F77" w:rsidP="00DE1F77">
            <w:pPr>
              <w:bidi/>
              <w:jc w:val="center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  <w:p w:rsidR="00DE1F77" w:rsidRDefault="00DE1F77" w:rsidP="00DE1F77">
            <w:pPr>
              <w:bidi/>
              <w:jc w:val="center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  <w:p w:rsidR="00DE1F77" w:rsidRPr="001211D3" w:rsidRDefault="00DE1F77" w:rsidP="00DE1F77">
            <w:pPr>
              <w:bidi/>
              <w:jc w:val="center"/>
              <w:rPr>
                <w:rFonts w:ascii="Perpetua" w:eastAsia="Times New Roman" w:hAnsi="Perpetua" w:cs="Sakkal Majalla"/>
                <w:b/>
                <w:bCs/>
                <w:color w:val="000000"/>
                <w:lang w:eastAsia="fr-FR"/>
              </w:rPr>
            </w:pPr>
          </w:p>
        </w:tc>
        <w:tc>
          <w:tcPr>
            <w:tcW w:w="4819" w:type="dxa"/>
            <w:gridSpan w:val="15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5928BB" w:rsidRPr="001211D3" w:rsidRDefault="005928BB" w:rsidP="005928BB">
            <w:pPr>
              <w:autoSpaceDE w:val="0"/>
              <w:autoSpaceDN w:val="0"/>
              <w:adjustRightInd w:val="0"/>
              <w:jc w:val="center"/>
              <w:rPr>
                <w:rFonts w:ascii="Perpetua" w:hAnsi="Perpetua" w:cs="Sakkal Majalla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5873B0" w:rsidRPr="001211D3" w:rsidRDefault="005873B0" w:rsidP="001308EC">
      <w:pPr>
        <w:rPr>
          <w:rFonts w:ascii="Perpetua" w:hAnsi="Perpetua"/>
        </w:rPr>
      </w:pPr>
    </w:p>
    <w:p w:rsidR="005873B0" w:rsidRPr="001211D3" w:rsidRDefault="005873B0" w:rsidP="001308EC">
      <w:pPr>
        <w:rPr>
          <w:rFonts w:ascii="Perpetua" w:hAnsi="Perpetua"/>
        </w:rPr>
      </w:pPr>
    </w:p>
    <w:p w:rsidR="00B723CD" w:rsidRPr="001211D3" w:rsidRDefault="005873B0" w:rsidP="001308EC">
      <w:pPr>
        <w:rPr>
          <w:rFonts w:ascii="Perpetua" w:hAnsi="Perpetua"/>
        </w:rPr>
      </w:pPr>
      <w:r w:rsidRPr="001211D3">
        <w:rPr>
          <w:rFonts w:ascii="Perpetua" w:hAnsi="Perpetua"/>
        </w:rPr>
        <w:br w:type="textWrapping" w:clear="all"/>
      </w:r>
    </w:p>
    <w:sectPr w:rsidR="00B723CD" w:rsidRPr="001211D3" w:rsidSect="006379E6">
      <w:footerReference w:type="default" r:id="rId9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77B" w:rsidRDefault="00FC477B" w:rsidP="00376AEE">
      <w:pPr>
        <w:spacing w:after="0" w:line="240" w:lineRule="auto"/>
      </w:pPr>
      <w:r>
        <w:separator/>
      </w:r>
    </w:p>
  </w:endnote>
  <w:endnote w:type="continuationSeparator" w:id="0">
    <w:p w:rsidR="00FC477B" w:rsidRDefault="00FC477B" w:rsidP="0037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Sakkal Majalla" w:hAnsi="Sakkal Majalla" w:cs="Sakkal Majalla"/>
        <w:i/>
        <w:iCs/>
        <w:sz w:val="16"/>
        <w:szCs w:val="16"/>
      </w:rPr>
      <w:id w:val="4807469"/>
      <w:docPartObj>
        <w:docPartGallery w:val="Page Numbers (Bottom of Page)"/>
        <w:docPartUnique/>
      </w:docPartObj>
    </w:sdtPr>
    <w:sdtEndPr/>
    <w:sdtContent>
      <w:sdt>
        <w:sdtPr>
          <w:rPr>
            <w:rFonts w:ascii="Sakkal Majalla" w:hAnsi="Sakkal Majalla" w:cs="Sakkal Majalla"/>
            <w:i/>
            <w:iCs/>
            <w:sz w:val="16"/>
            <w:szCs w:val="16"/>
          </w:rPr>
          <w:id w:val="123787606"/>
          <w:docPartObj>
            <w:docPartGallery w:val="Page Numbers (Top of Page)"/>
            <w:docPartUnique/>
          </w:docPartObj>
        </w:sdtPr>
        <w:sdtEndPr/>
        <w:sdtContent>
          <w:p w:rsidR="00DC153C" w:rsidRPr="00A3791C" w:rsidRDefault="00DC153C">
            <w:pPr>
              <w:pStyle w:val="Pieddepage"/>
              <w:jc w:val="right"/>
              <w:rPr>
                <w:rFonts w:ascii="Sakkal Majalla" w:hAnsi="Sakkal Majalla" w:cs="Sakkal Majalla"/>
                <w:i/>
                <w:iCs/>
                <w:sz w:val="16"/>
                <w:szCs w:val="16"/>
              </w:rPr>
            </w:pPr>
            <w:r w:rsidRPr="00A3791C">
              <w:rPr>
                <w:rFonts w:ascii="Sakkal Majalla" w:hAnsi="Sakkal Majalla" w:cs="Sakkal Majalla"/>
                <w:i/>
                <w:iCs/>
                <w:sz w:val="16"/>
                <w:szCs w:val="16"/>
              </w:rPr>
              <w:t xml:space="preserve">Page </w:t>
            </w:r>
            <w:r w:rsidRPr="00A3791C">
              <w:rPr>
                <w:rFonts w:ascii="Sakkal Majalla" w:hAnsi="Sakkal Majalla" w:cs="Sakkal Majalla"/>
                <w:b/>
                <w:i/>
                <w:iCs/>
                <w:sz w:val="16"/>
                <w:szCs w:val="16"/>
              </w:rPr>
              <w:fldChar w:fldCharType="begin"/>
            </w:r>
            <w:r w:rsidRPr="00A3791C">
              <w:rPr>
                <w:rFonts w:ascii="Sakkal Majalla" w:hAnsi="Sakkal Majalla" w:cs="Sakkal Majalla"/>
                <w:b/>
                <w:i/>
                <w:iCs/>
                <w:sz w:val="16"/>
                <w:szCs w:val="16"/>
              </w:rPr>
              <w:instrText>PAGE</w:instrText>
            </w:r>
            <w:r w:rsidRPr="00A3791C">
              <w:rPr>
                <w:rFonts w:ascii="Sakkal Majalla" w:hAnsi="Sakkal Majalla" w:cs="Sakkal Majalla"/>
                <w:b/>
                <w:i/>
                <w:iCs/>
                <w:sz w:val="16"/>
                <w:szCs w:val="16"/>
              </w:rPr>
              <w:fldChar w:fldCharType="separate"/>
            </w:r>
            <w:r w:rsidR="00DE1F77">
              <w:rPr>
                <w:rFonts w:ascii="Sakkal Majalla" w:hAnsi="Sakkal Majalla" w:cs="Sakkal Majalla"/>
                <w:b/>
                <w:i/>
                <w:iCs/>
                <w:noProof/>
                <w:sz w:val="16"/>
                <w:szCs w:val="16"/>
              </w:rPr>
              <w:t>3</w:t>
            </w:r>
            <w:r w:rsidRPr="00A3791C">
              <w:rPr>
                <w:rFonts w:ascii="Sakkal Majalla" w:hAnsi="Sakkal Majalla" w:cs="Sakkal Majalla"/>
                <w:b/>
                <w:i/>
                <w:iCs/>
                <w:sz w:val="16"/>
                <w:szCs w:val="16"/>
              </w:rPr>
              <w:fldChar w:fldCharType="end"/>
            </w:r>
            <w:r w:rsidRPr="00A3791C">
              <w:rPr>
                <w:rFonts w:ascii="Sakkal Majalla" w:hAnsi="Sakkal Majalla" w:cs="Sakkal Majalla"/>
                <w:i/>
                <w:iCs/>
                <w:sz w:val="16"/>
                <w:szCs w:val="16"/>
              </w:rPr>
              <w:t xml:space="preserve"> sur </w:t>
            </w:r>
            <w:r w:rsidRPr="00A3791C">
              <w:rPr>
                <w:rFonts w:ascii="Sakkal Majalla" w:hAnsi="Sakkal Majalla" w:cs="Sakkal Majalla"/>
                <w:b/>
                <w:i/>
                <w:iCs/>
                <w:sz w:val="16"/>
                <w:szCs w:val="16"/>
              </w:rPr>
              <w:fldChar w:fldCharType="begin"/>
            </w:r>
            <w:r w:rsidRPr="00A3791C">
              <w:rPr>
                <w:rFonts w:ascii="Sakkal Majalla" w:hAnsi="Sakkal Majalla" w:cs="Sakkal Majalla"/>
                <w:b/>
                <w:i/>
                <w:iCs/>
                <w:sz w:val="16"/>
                <w:szCs w:val="16"/>
              </w:rPr>
              <w:instrText>NUMPAGES</w:instrText>
            </w:r>
            <w:r w:rsidRPr="00A3791C">
              <w:rPr>
                <w:rFonts w:ascii="Sakkal Majalla" w:hAnsi="Sakkal Majalla" w:cs="Sakkal Majalla"/>
                <w:b/>
                <w:i/>
                <w:iCs/>
                <w:sz w:val="16"/>
                <w:szCs w:val="16"/>
              </w:rPr>
              <w:fldChar w:fldCharType="separate"/>
            </w:r>
            <w:r w:rsidR="00DE1F77">
              <w:rPr>
                <w:rFonts w:ascii="Sakkal Majalla" w:hAnsi="Sakkal Majalla" w:cs="Sakkal Majalla"/>
                <w:b/>
                <w:i/>
                <w:iCs/>
                <w:noProof/>
                <w:sz w:val="16"/>
                <w:szCs w:val="16"/>
              </w:rPr>
              <w:t>3</w:t>
            </w:r>
            <w:r w:rsidRPr="00A3791C">
              <w:rPr>
                <w:rFonts w:ascii="Sakkal Majalla" w:hAnsi="Sakkal Majalla" w:cs="Sakkal Majalla"/>
                <w:b/>
                <w:i/>
                <w:iCs/>
                <w:sz w:val="16"/>
                <w:szCs w:val="16"/>
              </w:rPr>
              <w:fldChar w:fldCharType="end"/>
            </w:r>
          </w:p>
        </w:sdtContent>
      </w:sdt>
    </w:sdtContent>
  </w:sdt>
  <w:p w:rsidR="00DC153C" w:rsidRDefault="00DC153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77B" w:rsidRDefault="00FC477B" w:rsidP="00376AEE">
      <w:pPr>
        <w:spacing w:after="0" w:line="240" w:lineRule="auto"/>
      </w:pPr>
      <w:r>
        <w:separator/>
      </w:r>
    </w:p>
  </w:footnote>
  <w:footnote w:type="continuationSeparator" w:id="0">
    <w:p w:rsidR="00FC477B" w:rsidRDefault="00FC477B" w:rsidP="00376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47BF3"/>
    <w:multiLevelType w:val="hybridMultilevel"/>
    <w:tmpl w:val="ED36C5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23E"/>
    <w:multiLevelType w:val="hybridMultilevel"/>
    <w:tmpl w:val="93583B9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D3554"/>
    <w:multiLevelType w:val="hybridMultilevel"/>
    <w:tmpl w:val="219E2658"/>
    <w:lvl w:ilvl="0" w:tplc="7BD072B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73F5E"/>
    <w:multiLevelType w:val="hybridMultilevel"/>
    <w:tmpl w:val="653E9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D191F"/>
    <w:multiLevelType w:val="hybridMultilevel"/>
    <w:tmpl w:val="3326B8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6D7"/>
    <w:multiLevelType w:val="hybridMultilevel"/>
    <w:tmpl w:val="87F4155A"/>
    <w:lvl w:ilvl="0" w:tplc="980A528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23DA5"/>
    <w:multiLevelType w:val="hybridMultilevel"/>
    <w:tmpl w:val="373659D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4029B0"/>
    <w:multiLevelType w:val="hybridMultilevel"/>
    <w:tmpl w:val="DEB8B4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A37CA"/>
    <w:multiLevelType w:val="hybridMultilevel"/>
    <w:tmpl w:val="0E460E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0017B"/>
    <w:multiLevelType w:val="hybridMultilevel"/>
    <w:tmpl w:val="FCE698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11E4F"/>
    <w:multiLevelType w:val="hybridMultilevel"/>
    <w:tmpl w:val="B80A0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03C45"/>
    <w:multiLevelType w:val="hybridMultilevel"/>
    <w:tmpl w:val="87F4155A"/>
    <w:lvl w:ilvl="0" w:tplc="980A528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024FA"/>
    <w:multiLevelType w:val="hybridMultilevel"/>
    <w:tmpl w:val="BD088E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F33C9"/>
    <w:multiLevelType w:val="hybridMultilevel"/>
    <w:tmpl w:val="BB66EA70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FF0171"/>
    <w:multiLevelType w:val="hybridMultilevel"/>
    <w:tmpl w:val="A0A67A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B2C5C"/>
    <w:multiLevelType w:val="hybridMultilevel"/>
    <w:tmpl w:val="8D68337C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7D1746"/>
    <w:multiLevelType w:val="hybridMultilevel"/>
    <w:tmpl w:val="B80A0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1E06A2"/>
    <w:multiLevelType w:val="hybridMultilevel"/>
    <w:tmpl w:val="18086BBA"/>
    <w:lvl w:ilvl="0" w:tplc="1DBE4CD0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D31D73"/>
    <w:multiLevelType w:val="hybridMultilevel"/>
    <w:tmpl w:val="D222039C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2C03CB"/>
    <w:multiLevelType w:val="hybridMultilevel"/>
    <w:tmpl w:val="A0A67A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2F52E0"/>
    <w:multiLevelType w:val="hybridMultilevel"/>
    <w:tmpl w:val="268C43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07E1E"/>
    <w:multiLevelType w:val="hybridMultilevel"/>
    <w:tmpl w:val="7DC800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96216"/>
    <w:multiLevelType w:val="hybridMultilevel"/>
    <w:tmpl w:val="8206C6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E37A29"/>
    <w:multiLevelType w:val="hybridMultilevel"/>
    <w:tmpl w:val="37C626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90807"/>
    <w:multiLevelType w:val="hybridMultilevel"/>
    <w:tmpl w:val="2FF673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A2283"/>
    <w:multiLevelType w:val="hybridMultilevel"/>
    <w:tmpl w:val="B8423E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5"/>
  </w:num>
  <w:num w:numId="5">
    <w:abstractNumId w:val="19"/>
  </w:num>
  <w:num w:numId="6">
    <w:abstractNumId w:val="14"/>
  </w:num>
  <w:num w:numId="7">
    <w:abstractNumId w:val="10"/>
  </w:num>
  <w:num w:numId="8">
    <w:abstractNumId w:val="25"/>
  </w:num>
  <w:num w:numId="9">
    <w:abstractNumId w:val="23"/>
  </w:num>
  <w:num w:numId="10">
    <w:abstractNumId w:val="16"/>
  </w:num>
  <w:num w:numId="11">
    <w:abstractNumId w:val="8"/>
  </w:num>
  <w:num w:numId="12">
    <w:abstractNumId w:val="9"/>
  </w:num>
  <w:num w:numId="13">
    <w:abstractNumId w:val="7"/>
  </w:num>
  <w:num w:numId="14">
    <w:abstractNumId w:val="24"/>
  </w:num>
  <w:num w:numId="15">
    <w:abstractNumId w:val="21"/>
  </w:num>
  <w:num w:numId="16">
    <w:abstractNumId w:val="6"/>
  </w:num>
  <w:num w:numId="17">
    <w:abstractNumId w:val="1"/>
  </w:num>
  <w:num w:numId="18">
    <w:abstractNumId w:val="17"/>
  </w:num>
  <w:num w:numId="19">
    <w:abstractNumId w:val="11"/>
  </w:num>
  <w:num w:numId="20">
    <w:abstractNumId w:val="20"/>
  </w:num>
  <w:num w:numId="21">
    <w:abstractNumId w:val="0"/>
  </w:num>
  <w:num w:numId="22">
    <w:abstractNumId w:val="22"/>
  </w:num>
  <w:num w:numId="23">
    <w:abstractNumId w:val="18"/>
  </w:num>
  <w:num w:numId="24">
    <w:abstractNumId w:val="13"/>
  </w:num>
  <w:num w:numId="25">
    <w:abstractNumId w:val="4"/>
  </w:num>
  <w:num w:numId="26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9B"/>
    <w:rsid w:val="00000F2B"/>
    <w:rsid w:val="00002909"/>
    <w:rsid w:val="00003E89"/>
    <w:rsid w:val="00004786"/>
    <w:rsid w:val="000061AC"/>
    <w:rsid w:val="00011CB6"/>
    <w:rsid w:val="0001213A"/>
    <w:rsid w:val="00013009"/>
    <w:rsid w:val="000134B5"/>
    <w:rsid w:val="000148DE"/>
    <w:rsid w:val="00015A3B"/>
    <w:rsid w:val="00016064"/>
    <w:rsid w:val="000165FC"/>
    <w:rsid w:val="000224D0"/>
    <w:rsid w:val="00024F4A"/>
    <w:rsid w:val="00033855"/>
    <w:rsid w:val="0005028A"/>
    <w:rsid w:val="00050BF1"/>
    <w:rsid w:val="0005174C"/>
    <w:rsid w:val="00052DC9"/>
    <w:rsid w:val="00052F8D"/>
    <w:rsid w:val="00052FEB"/>
    <w:rsid w:val="000559AD"/>
    <w:rsid w:val="00061C17"/>
    <w:rsid w:val="00065CA9"/>
    <w:rsid w:val="00071F21"/>
    <w:rsid w:val="00073490"/>
    <w:rsid w:val="00075020"/>
    <w:rsid w:val="00076207"/>
    <w:rsid w:val="00077B5E"/>
    <w:rsid w:val="00083346"/>
    <w:rsid w:val="000850E2"/>
    <w:rsid w:val="000B05D8"/>
    <w:rsid w:val="000B2E1A"/>
    <w:rsid w:val="000B7386"/>
    <w:rsid w:val="000C1F4C"/>
    <w:rsid w:val="000C3F86"/>
    <w:rsid w:val="000C6FEE"/>
    <w:rsid w:val="000D1151"/>
    <w:rsid w:val="000E4526"/>
    <w:rsid w:val="000E606A"/>
    <w:rsid w:val="000F2EEE"/>
    <w:rsid w:val="000F4EA7"/>
    <w:rsid w:val="000F5BDA"/>
    <w:rsid w:val="00117ACE"/>
    <w:rsid w:val="00120629"/>
    <w:rsid w:val="001211D3"/>
    <w:rsid w:val="0012149C"/>
    <w:rsid w:val="00121A25"/>
    <w:rsid w:val="00121D77"/>
    <w:rsid w:val="001308EC"/>
    <w:rsid w:val="00131E57"/>
    <w:rsid w:val="00140413"/>
    <w:rsid w:val="001441D3"/>
    <w:rsid w:val="00147FB6"/>
    <w:rsid w:val="00153C47"/>
    <w:rsid w:val="00156324"/>
    <w:rsid w:val="0016181C"/>
    <w:rsid w:val="00170B02"/>
    <w:rsid w:val="001757C1"/>
    <w:rsid w:val="001807AD"/>
    <w:rsid w:val="00183BD4"/>
    <w:rsid w:val="001869AE"/>
    <w:rsid w:val="00195372"/>
    <w:rsid w:val="00196454"/>
    <w:rsid w:val="00196F34"/>
    <w:rsid w:val="001B539E"/>
    <w:rsid w:val="001B6387"/>
    <w:rsid w:val="001C1B8D"/>
    <w:rsid w:val="001C2E57"/>
    <w:rsid w:val="001C5597"/>
    <w:rsid w:val="001C631D"/>
    <w:rsid w:val="001C6EC5"/>
    <w:rsid w:val="001D0503"/>
    <w:rsid w:val="001D3D43"/>
    <w:rsid w:val="001D4F6A"/>
    <w:rsid w:val="001D7346"/>
    <w:rsid w:val="001E430B"/>
    <w:rsid w:val="001E514E"/>
    <w:rsid w:val="001E76D5"/>
    <w:rsid w:val="001F1923"/>
    <w:rsid w:val="001F6D56"/>
    <w:rsid w:val="00203EFE"/>
    <w:rsid w:val="002077A5"/>
    <w:rsid w:val="00210ACC"/>
    <w:rsid w:val="00220D36"/>
    <w:rsid w:val="00234C02"/>
    <w:rsid w:val="00235C7B"/>
    <w:rsid w:val="0023723B"/>
    <w:rsid w:val="0024067F"/>
    <w:rsid w:val="0025020B"/>
    <w:rsid w:val="00252103"/>
    <w:rsid w:val="002572C4"/>
    <w:rsid w:val="00261657"/>
    <w:rsid w:val="00272D26"/>
    <w:rsid w:val="002A1409"/>
    <w:rsid w:val="002A15CC"/>
    <w:rsid w:val="002A1830"/>
    <w:rsid w:val="002A65CB"/>
    <w:rsid w:val="002A6B1C"/>
    <w:rsid w:val="002A6D81"/>
    <w:rsid w:val="002C5D5C"/>
    <w:rsid w:val="002E23E9"/>
    <w:rsid w:val="002E2D8F"/>
    <w:rsid w:val="002E56E4"/>
    <w:rsid w:val="002F0BDF"/>
    <w:rsid w:val="002F31BB"/>
    <w:rsid w:val="002F421D"/>
    <w:rsid w:val="0031006D"/>
    <w:rsid w:val="003113CC"/>
    <w:rsid w:val="00314FD6"/>
    <w:rsid w:val="00316AE6"/>
    <w:rsid w:val="003172D5"/>
    <w:rsid w:val="003173CB"/>
    <w:rsid w:val="00320F96"/>
    <w:rsid w:val="003224D9"/>
    <w:rsid w:val="0033131A"/>
    <w:rsid w:val="00334E76"/>
    <w:rsid w:val="00336839"/>
    <w:rsid w:val="00337B3F"/>
    <w:rsid w:val="00343AF7"/>
    <w:rsid w:val="00350835"/>
    <w:rsid w:val="00352915"/>
    <w:rsid w:val="0036329C"/>
    <w:rsid w:val="00364438"/>
    <w:rsid w:val="00367805"/>
    <w:rsid w:val="00370A03"/>
    <w:rsid w:val="00376AEE"/>
    <w:rsid w:val="003832EE"/>
    <w:rsid w:val="00391E51"/>
    <w:rsid w:val="00396F68"/>
    <w:rsid w:val="003A0481"/>
    <w:rsid w:val="003A2F27"/>
    <w:rsid w:val="003A34BD"/>
    <w:rsid w:val="003A6A41"/>
    <w:rsid w:val="003B31FD"/>
    <w:rsid w:val="003B4479"/>
    <w:rsid w:val="003C671E"/>
    <w:rsid w:val="003D3C06"/>
    <w:rsid w:val="003D4983"/>
    <w:rsid w:val="003E13EE"/>
    <w:rsid w:val="003E3902"/>
    <w:rsid w:val="003F0ECC"/>
    <w:rsid w:val="003F1E16"/>
    <w:rsid w:val="004051E0"/>
    <w:rsid w:val="00414831"/>
    <w:rsid w:val="00417A9F"/>
    <w:rsid w:val="004233AC"/>
    <w:rsid w:val="0042417F"/>
    <w:rsid w:val="00433B81"/>
    <w:rsid w:val="00435272"/>
    <w:rsid w:val="00437C17"/>
    <w:rsid w:val="0044204F"/>
    <w:rsid w:val="00452C7C"/>
    <w:rsid w:val="00457224"/>
    <w:rsid w:val="00477C88"/>
    <w:rsid w:val="004861C6"/>
    <w:rsid w:val="00491032"/>
    <w:rsid w:val="00491797"/>
    <w:rsid w:val="004938AE"/>
    <w:rsid w:val="004939B3"/>
    <w:rsid w:val="00493F53"/>
    <w:rsid w:val="00496345"/>
    <w:rsid w:val="0049738A"/>
    <w:rsid w:val="004A1005"/>
    <w:rsid w:val="004A1E6D"/>
    <w:rsid w:val="004A2904"/>
    <w:rsid w:val="004A71FF"/>
    <w:rsid w:val="004B629B"/>
    <w:rsid w:val="004C3AEC"/>
    <w:rsid w:val="004D0694"/>
    <w:rsid w:val="004D7558"/>
    <w:rsid w:val="004E00BD"/>
    <w:rsid w:val="004E022C"/>
    <w:rsid w:val="004E0E43"/>
    <w:rsid w:val="004E5152"/>
    <w:rsid w:val="004F0CDF"/>
    <w:rsid w:val="004F762C"/>
    <w:rsid w:val="004F7995"/>
    <w:rsid w:val="005003E2"/>
    <w:rsid w:val="00504517"/>
    <w:rsid w:val="005073D5"/>
    <w:rsid w:val="0051595E"/>
    <w:rsid w:val="00517A4C"/>
    <w:rsid w:val="005225B3"/>
    <w:rsid w:val="005308F2"/>
    <w:rsid w:val="00530CB3"/>
    <w:rsid w:val="0053511C"/>
    <w:rsid w:val="00542349"/>
    <w:rsid w:val="00546A36"/>
    <w:rsid w:val="00553007"/>
    <w:rsid w:val="0056024E"/>
    <w:rsid w:val="00566620"/>
    <w:rsid w:val="0057526B"/>
    <w:rsid w:val="005754C0"/>
    <w:rsid w:val="0057678E"/>
    <w:rsid w:val="00576989"/>
    <w:rsid w:val="0058182F"/>
    <w:rsid w:val="00583902"/>
    <w:rsid w:val="005847A8"/>
    <w:rsid w:val="00586D8C"/>
    <w:rsid w:val="005873B0"/>
    <w:rsid w:val="0058751B"/>
    <w:rsid w:val="005928BB"/>
    <w:rsid w:val="005928E8"/>
    <w:rsid w:val="00594426"/>
    <w:rsid w:val="005A2EC4"/>
    <w:rsid w:val="005A4C95"/>
    <w:rsid w:val="005A5660"/>
    <w:rsid w:val="005B2C22"/>
    <w:rsid w:val="005B2E23"/>
    <w:rsid w:val="005B49FB"/>
    <w:rsid w:val="005C7866"/>
    <w:rsid w:val="005D65E5"/>
    <w:rsid w:val="005E1763"/>
    <w:rsid w:val="005F2FB5"/>
    <w:rsid w:val="005F6360"/>
    <w:rsid w:val="006022F9"/>
    <w:rsid w:val="00605AFA"/>
    <w:rsid w:val="00612EF1"/>
    <w:rsid w:val="00621183"/>
    <w:rsid w:val="00623002"/>
    <w:rsid w:val="00625D56"/>
    <w:rsid w:val="00627EAF"/>
    <w:rsid w:val="00633BF5"/>
    <w:rsid w:val="0063488E"/>
    <w:rsid w:val="006379E6"/>
    <w:rsid w:val="00645637"/>
    <w:rsid w:val="00646988"/>
    <w:rsid w:val="00647D0C"/>
    <w:rsid w:val="00657982"/>
    <w:rsid w:val="006606FC"/>
    <w:rsid w:val="0066260A"/>
    <w:rsid w:val="00664A96"/>
    <w:rsid w:val="00666C20"/>
    <w:rsid w:val="00667CB2"/>
    <w:rsid w:val="00667D83"/>
    <w:rsid w:val="00667F81"/>
    <w:rsid w:val="006730E9"/>
    <w:rsid w:val="006819D2"/>
    <w:rsid w:val="006848CC"/>
    <w:rsid w:val="00684AEB"/>
    <w:rsid w:val="00685A3E"/>
    <w:rsid w:val="0069715C"/>
    <w:rsid w:val="006A3145"/>
    <w:rsid w:val="006A5873"/>
    <w:rsid w:val="006B2C94"/>
    <w:rsid w:val="006B4DC6"/>
    <w:rsid w:val="006C0028"/>
    <w:rsid w:val="006E1710"/>
    <w:rsid w:val="006E5A24"/>
    <w:rsid w:val="006F3DB1"/>
    <w:rsid w:val="006F3DBA"/>
    <w:rsid w:val="006F7FE0"/>
    <w:rsid w:val="00700CDF"/>
    <w:rsid w:val="00702E9D"/>
    <w:rsid w:val="00704E97"/>
    <w:rsid w:val="00704EB8"/>
    <w:rsid w:val="00705992"/>
    <w:rsid w:val="00723062"/>
    <w:rsid w:val="007370EF"/>
    <w:rsid w:val="00745748"/>
    <w:rsid w:val="0075086E"/>
    <w:rsid w:val="00752B8B"/>
    <w:rsid w:val="00752E1A"/>
    <w:rsid w:val="00757393"/>
    <w:rsid w:val="0076208B"/>
    <w:rsid w:val="00767A90"/>
    <w:rsid w:val="00772DDB"/>
    <w:rsid w:val="007775A1"/>
    <w:rsid w:val="00783C5F"/>
    <w:rsid w:val="0078572A"/>
    <w:rsid w:val="007913F0"/>
    <w:rsid w:val="00794AB3"/>
    <w:rsid w:val="0079625D"/>
    <w:rsid w:val="00797231"/>
    <w:rsid w:val="00797B91"/>
    <w:rsid w:val="007A3188"/>
    <w:rsid w:val="007A417D"/>
    <w:rsid w:val="007B0FDE"/>
    <w:rsid w:val="007B2944"/>
    <w:rsid w:val="007B5969"/>
    <w:rsid w:val="007C1104"/>
    <w:rsid w:val="007C1B10"/>
    <w:rsid w:val="007C744E"/>
    <w:rsid w:val="007D0260"/>
    <w:rsid w:val="007D15A7"/>
    <w:rsid w:val="007D52DD"/>
    <w:rsid w:val="007D69B0"/>
    <w:rsid w:val="007E1DE2"/>
    <w:rsid w:val="007E484B"/>
    <w:rsid w:val="007E49D3"/>
    <w:rsid w:val="007E5B19"/>
    <w:rsid w:val="007F43D7"/>
    <w:rsid w:val="007F5263"/>
    <w:rsid w:val="0080012B"/>
    <w:rsid w:val="00800184"/>
    <w:rsid w:val="0081244D"/>
    <w:rsid w:val="008126D2"/>
    <w:rsid w:val="008220DF"/>
    <w:rsid w:val="00830585"/>
    <w:rsid w:val="00831570"/>
    <w:rsid w:val="0083340B"/>
    <w:rsid w:val="008415BA"/>
    <w:rsid w:val="0084229B"/>
    <w:rsid w:val="00845492"/>
    <w:rsid w:val="0084714B"/>
    <w:rsid w:val="0085215F"/>
    <w:rsid w:val="008545F9"/>
    <w:rsid w:val="008620EC"/>
    <w:rsid w:val="00873C7F"/>
    <w:rsid w:val="00876A5E"/>
    <w:rsid w:val="008811B3"/>
    <w:rsid w:val="00883552"/>
    <w:rsid w:val="008A0DD4"/>
    <w:rsid w:val="008B2BAE"/>
    <w:rsid w:val="008B2D2A"/>
    <w:rsid w:val="008C44B8"/>
    <w:rsid w:val="008D5926"/>
    <w:rsid w:val="008D6A12"/>
    <w:rsid w:val="008E6C54"/>
    <w:rsid w:val="008F7072"/>
    <w:rsid w:val="008F7106"/>
    <w:rsid w:val="009002B2"/>
    <w:rsid w:val="00905C1A"/>
    <w:rsid w:val="00906678"/>
    <w:rsid w:val="009221D6"/>
    <w:rsid w:val="00922C8B"/>
    <w:rsid w:val="00926B15"/>
    <w:rsid w:val="00927541"/>
    <w:rsid w:val="00930C1C"/>
    <w:rsid w:val="009403BB"/>
    <w:rsid w:val="00953BD6"/>
    <w:rsid w:val="00954A75"/>
    <w:rsid w:val="0096072D"/>
    <w:rsid w:val="0096368C"/>
    <w:rsid w:val="00970962"/>
    <w:rsid w:val="00973D85"/>
    <w:rsid w:val="009779BC"/>
    <w:rsid w:val="0098263F"/>
    <w:rsid w:val="009B18A0"/>
    <w:rsid w:val="009B29FF"/>
    <w:rsid w:val="009C12F3"/>
    <w:rsid w:val="009C6E8E"/>
    <w:rsid w:val="009E755A"/>
    <w:rsid w:val="009F3FF3"/>
    <w:rsid w:val="009F78B9"/>
    <w:rsid w:val="00A003D0"/>
    <w:rsid w:val="00A025DA"/>
    <w:rsid w:val="00A0506B"/>
    <w:rsid w:val="00A20374"/>
    <w:rsid w:val="00A2646D"/>
    <w:rsid w:val="00A31BA7"/>
    <w:rsid w:val="00A3261C"/>
    <w:rsid w:val="00A33A37"/>
    <w:rsid w:val="00A3482E"/>
    <w:rsid w:val="00A355C7"/>
    <w:rsid w:val="00A3791C"/>
    <w:rsid w:val="00A442C0"/>
    <w:rsid w:val="00A50782"/>
    <w:rsid w:val="00A53016"/>
    <w:rsid w:val="00A73D06"/>
    <w:rsid w:val="00A778B9"/>
    <w:rsid w:val="00A80C96"/>
    <w:rsid w:val="00A903E2"/>
    <w:rsid w:val="00A974E4"/>
    <w:rsid w:val="00AA263D"/>
    <w:rsid w:val="00AA2A6D"/>
    <w:rsid w:val="00AC2567"/>
    <w:rsid w:val="00AC4007"/>
    <w:rsid w:val="00AC42E4"/>
    <w:rsid w:val="00AC4E0A"/>
    <w:rsid w:val="00AD417B"/>
    <w:rsid w:val="00AE37A1"/>
    <w:rsid w:val="00AF5950"/>
    <w:rsid w:val="00AF7EDF"/>
    <w:rsid w:val="00B0171C"/>
    <w:rsid w:val="00B060A1"/>
    <w:rsid w:val="00B112AF"/>
    <w:rsid w:val="00B1362B"/>
    <w:rsid w:val="00B17274"/>
    <w:rsid w:val="00B204F5"/>
    <w:rsid w:val="00B20923"/>
    <w:rsid w:val="00B33527"/>
    <w:rsid w:val="00B43C5F"/>
    <w:rsid w:val="00B46EDE"/>
    <w:rsid w:val="00B51C00"/>
    <w:rsid w:val="00B561AF"/>
    <w:rsid w:val="00B67BCB"/>
    <w:rsid w:val="00B71808"/>
    <w:rsid w:val="00B723CD"/>
    <w:rsid w:val="00B771CE"/>
    <w:rsid w:val="00B836BD"/>
    <w:rsid w:val="00B867B9"/>
    <w:rsid w:val="00B94886"/>
    <w:rsid w:val="00B94984"/>
    <w:rsid w:val="00BA4A46"/>
    <w:rsid w:val="00BB3D73"/>
    <w:rsid w:val="00BC69CC"/>
    <w:rsid w:val="00BD124E"/>
    <w:rsid w:val="00BD22F6"/>
    <w:rsid w:val="00BD251D"/>
    <w:rsid w:val="00BD40B1"/>
    <w:rsid w:val="00BD4472"/>
    <w:rsid w:val="00BD4D1F"/>
    <w:rsid w:val="00BD6EF2"/>
    <w:rsid w:val="00BE04B9"/>
    <w:rsid w:val="00BE1A70"/>
    <w:rsid w:val="00BF207F"/>
    <w:rsid w:val="00BF584B"/>
    <w:rsid w:val="00BF6E39"/>
    <w:rsid w:val="00C05570"/>
    <w:rsid w:val="00C121D1"/>
    <w:rsid w:val="00C1678D"/>
    <w:rsid w:val="00C20CB2"/>
    <w:rsid w:val="00C21D93"/>
    <w:rsid w:val="00C22463"/>
    <w:rsid w:val="00C315EB"/>
    <w:rsid w:val="00C402CC"/>
    <w:rsid w:val="00C4244E"/>
    <w:rsid w:val="00C526F5"/>
    <w:rsid w:val="00C52F68"/>
    <w:rsid w:val="00C5349C"/>
    <w:rsid w:val="00C558C1"/>
    <w:rsid w:val="00C5749B"/>
    <w:rsid w:val="00C600B3"/>
    <w:rsid w:val="00C60979"/>
    <w:rsid w:val="00C61D78"/>
    <w:rsid w:val="00C654F9"/>
    <w:rsid w:val="00C6776F"/>
    <w:rsid w:val="00C71B2D"/>
    <w:rsid w:val="00C818E0"/>
    <w:rsid w:val="00C82F9A"/>
    <w:rsid w:val="00C93782"/>
    <w:rsid w:val="00CA1865"/>
    <w:rsid w:val="00CA7B57"/>
    <w:rsid w:val="00CB0623"/>
    <w:rsid w:val="00CB4366"/>
    <w:rsid w:val="00CB62D1"/>
    <w:rsid w:val="00CC2122"/>
    <w:rsid w:val="00CC30D1"/>
    <w:rsid w:val="00CC68AA"/>
    <w:rsid w:val="00CD0D93"/>
    <w:rsid w:val="00CD40A5"/>
    <w:rsid w:val="00CE4F8C"/>
    <w:rsid w:val="00CF396B"/>
    <w:rsid w:val="00CF44D1"/>
    <w:rsid w:val="00CF54A4"/>
    <w:rsid w:val="00D01517"/>
    <w:rsid w:val="00D04916"/>
    <w:rsid w:val="00D1748A"/>
    <w:rsid w:val="00D31C96"/>
    <w:rsid w:val="00D342E8"/>
    <w:rsid w:val="00D41B04"/>
    <w:rsid w:val="00D42148"/>
    <w:rsid w:val="00D430A7"/>
    <w:rsid w:val="00D438E5"/>
    <w:rsid w:val="00D440F8"/>
    <w:rsid w:val="00D50279"/>
    <w:rsid w:val="00D51A2F"/>
    <w:rsid w:val="00D6062A"/>
    <w:rsid w:val="00D67A87"/>
    <w:rsid w:val="00D759ED"/>
    <w:rsid w:val="00D75D48"/>
    <w:rsid w:val="00D833AF"/>
    <w:rsid w:val="00D91DA4"/>
    <w:rsid w:val="00DA082D"/>
    <w:rsid w:val="00DA6368"/>
    <w:rsid w:val="00DB116D"/>
    <w:rsid w:val="00DC05AE"/>
    <w:rsid w:val="00DC153C"/>
    <w:rsid w:val="00DC1B81"/>
    <w:rsid w:val="00DC204F"/>
    <w:rsid w:val="00DC3702"/>
    <w:rsid w:val="00DC7B96"/>
    <w:rsid w:val="00DD115D"/>
    <w:rsid w:val="00DD53C2"/>
    <w:rsid w:val="00DE0FF9"/>
    <w:rsid w:val="00DE1C3C"/>
    <w:rsid w:val="00DE1F77"/>
    <w:rsid w:val="00DE22DA"/>
    <w:rsid w:val="00DE2A24"/>
    <w:rsid w:val="00E06216"/>
    <w:rsid w:val="00E145D6"/>
    <w:rsid w:val="00E20EBC"/>
    <w:rsid w:val="00E2334A"/>
    <w:rsid w:val="00E336E9"/>
    <w:rsid w:val="00E501F6"/>
    <w:rsid w:val="00E51726"/>
    <w:rsid w:val="00E6039A"/>
    <w:rsid w:val="00E653ED"/>
    <w:rsid w:val="00E727BF"/>
    <w:rsid w:val="00E8074A"/>
    <w:rsid w:val="00E81187"/>
    <w:rsid w:val="00E85699"/>
    <w:rsid w:val="00E8593A"/>
    <w:rsid w:val="00E85E67"/>
    <w:rsid w:val="00E87474"/>
    <w:rsid w:val="00E95943"/>
    <w:rsid w:val="00EA3149"/>
    <w:rsid w:val="00EA5D47"/>
    <w:rsid w:val="00EB6071"/>
    <w:rsid w:val="00EB7696"/>
    <w:rsid w:val="00EC0D53"/>
    <w:rsid w:val="00ED0363"/>
    <w:rsid w:val="00ED7128"/>
    <w:rsid w:val="00EE0BA1"/>
    <w:rsid w:val="00EE3270"/>
    <w:rsid w:val="00EE384E"/>
    <w:rsid w:val="00EE3FA8"/>
    <w:rsid w:val="00EF009B"/>
    <w:rsid w:val="00EF140F"/>
    <w:rsid w:val="00F000B1"/>
    <w:rsid w:val="00F040A8"/>
    <w:rsid w:val="00F041C7"/>
    <w:rsid w:val="00F0751E"/>
    <w:rsid w:val="00F15E18"/>
    <w:rsid w:val="00F401C4"/>
    <w:rsid w:val="00F41E7C"/>
    <w:rsid w:val="00F4347B"/>
    <w:rsid w:val="00F43D84"/>
    <w:rsid w:val="00F56C0E"/>
    <w:rsid w:val="00F56D45"/>
    <w:rsid w:val="00F70E2A"/>
    <w:rsid w:val="00F92DF6"/>
    <w:rsid w:val="00F94C34"/>
    <w:rsid w:val="00F95F16"/>
    <w:rsid w:val="00F96720"/>
    <w:rsid w:val="00FA5340"/>
    <w:rsid w:val="00FA7D31"/>
    <w:rsid w:val="00FB7DBA"/>
    <w:rsid w:val="00FC1CF7"/>
    <w:rsid w:val="00FC477B"/>
    <w:rsid w:val="00FD0334"/>
    <w:rsid w:val="00FD1F8E"/>
    <w:rsid w:val="00FE72DB"/>
    <w:rsid w:val="00FF11DE"/>
    <w:rsid w:val="00FF18FF"/>
    <w:rsid w:val="00FF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2C8DF-D97A-49CC-97D7-56CF1CC50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1F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574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81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818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76A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6AEE"/>
  </w:style>
  <w:style w:type="paragraph" w:styleId="Pieddepage">
    <w:name w:val="footer"/>
    <w:basedOn w:val="Normal"/>
    <w:link w:val="PieddepageCar"/>
    <w:uiPriority w:val="99"/>
    <w:unhideWhenUsed/>
    <w:rsid w:val="00376A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AEE"/>
  </w:style>
  <w:style w:type="character" w:styleId="Lienhypertexte">
    <w:name w:val="Hyperlink"/>
    <w:basedOn w:val="Policepardfaut"/>
    <w:uiPriority w:val="99"/>
    <w:unhideWhenUsed/>
    <w:rsid w:val="00DE1C3C"/>
    <w:rPr>
      <w:color w:val="0000FF" w:themeColor="hyperlink"/>
      <w:u w:val="single"/>
    </w:rPr>
  </w:style>
  <w:style w:type="character" w:customStyle="1" w:styleId="apple-style-span">
    <w:name w:val="apple-style-span"/>
    <w:basedOn w:val="Policepardfaut"/>
    <w:rsid w:val="00AE37A1"/>
  </w:style>
  <w:style w:type="paragraph" w:styleId="NormalWeb">
    <w:name w:val="Normal (Web)"/>
    <w:basedOn w:val="Normal"/>
    <w:uiPriority w:val="99"/>
    <w:unhideWhenUsed/>
    <w:rsid w:val="00AE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E37A1"/>
    <w:pPr>
      <w:ind w:left="720"/>
      <w:contextualSpacing/>
    </w:pPr>
  </w:style>
  <w:style w:type="paragraph" w:styleId="Titre">
    <w:name w:val="Title"/>
    <w:basedOn w:val="Normal"/>
    <w:link w:val="TitreCar"/>
    <w:qFormat/>
    <w:rsid w:val="001C2E57"/>
    <w:pPr>
      <w:spacing w:after="0" w:line="240" w:lineRule="auto"/>
      <w:jc w:val="center"/>
    </w:pPr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  <w:lang w:eastAsia="fr-FR"/>
    </w:rPr>
  </w:style>
  <w:style w:type="character" w:customStyle="1" w:styleId="TitreCar">
    <w:name w:val="Titre Car"/>
    <w:basedOn w:val="Policepardfaut"/>
    <w:link w:val="Titre"/>
    <w:rsid w:val="001C2E57"/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1A245-AC96-459C-BE69-52C36CF57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683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foudil dahou</cp:lastModifiedBy>
  <cp:revision>3</cp:revision>
  <cp:lastPrinted>2014-03-05T12:25:00Z</cp:lastPrinted>
  <dcterms:created xsi:type="dcterms:W3CDTF">2016-06-18T09:28:00Z</dcterms:created>
  <dcterms:modified xsi:type="dcterms:W3CDTF">2016-06-18T10:19:00Z</dcterms:modified>
</cp:coreProperties>
</file>